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FCB" w:rsidRDefault="00032FCB" w:rsidP="00032FCB">
      <w:pPr>
        <w:rPr>
          <w:b/>
          <w:sz w:val="24"/>
        </w:rPr>
      </w:pPr>
      <w:r>
        <w:rPr>
          <w:b/>
          <w:sz w:val="24"/>
        </w:rPr>
        <w:t>Problem 1 – Learning from Labeled Examples</w:t>
      </w:r>
    </w:p>
    <w:p w:rsidR="00032FCB" w:rsidRPr="00386E76" w:rsidRDefault="00032FCB" w:rsidP="00032FCB">
      <w:pPr>
        <w:rPr>
          <w:b/>
          <w:sz w:val="16"/>
          <w:szCs w:val="16"/>
        </w:rPr>
      </w:pPr>
    </w:p>
    <w:p w:rsidR="00032FCB" w:rsidRDefault="00032FCB" w:rsidP="00032FCB">
      <w:pPr>
        <w:pStyle w:val="BodyText2"/>
        <w:jc w:val="both"/>
        <w:rPr>
          <w:sz w:val="24"/>
          <w:szCs w:val="24"/>
        </w:rPr>
      </w:pPr>
      <w:r>
        <w:rPr>
          <w:sz w:val="24"/>
          <w:szCs w:val="24"/>
        </w:rPr>
        <w:t>You have a dataset that involves four features.  Feature D’s values are in [0,100].  For the other three features, all of their possible values appear in this dataset.</w:t>
      </w:r>
    </w:p>
    <w:p w:rsidR="00032FCB" w:rsidRDefault="00032FCB" w:rsidP="00032FCB">
      <w:pPr>
        <w:pStyle w:val="BodyText2"/>
        <w:jc w:val="both"/>
      </w:pPr>
    </w:p>
    <w:p w:rsidR="00032FCB" w:rsidRDefault="00032FCB" w:rsidP="00032FCB">
      <w:pPr>
        <w:pStyle w:val="BodyText2"/>
        <w:ind w:firstLine="720"/>
        <w:rPr>
          <w:i/>
          <w:u w:val="single"/>
        </w:rPr>
      </w:pPr>
      <w:r>
        <w:tab/>
      </w:r>
      <w:r>
        <w:tab/>
      </w:r>
      <w:r>
        <w:rPr>
          <w:i/>
          <w:u w:val="single"/>
        </w:rPr>
        <w:t>A</w:t>
      </w:r>
      <w:r>
        <w:rPr>
          <w:i/>
          <w:u w:val="single"/>
        </w:rPr>
        <w:tab/>
        <w:t>B</w:t>
      </w:r>
      <w:r>
        <w:rPr>
          <w:i/>
          <w:u w:val="single"/>
        </w:rPr>
        <w:tab/>
        <w:t>C</w:t>
      </w:r>
      <w:r>
        <w:rPr>
          <w:i/>
          <w:u w:val="single"/>
        </w:rPr>
        <w:tab/>
        <w:t>D</w:t>
      </w:r>
      <w:r>
        <w:rPr>
          <w:i/>
          <w:u w:val="single"/>
        </w:rPr>
        <w:tab/>
        <w:t>Category</w:t>
      </w:r>
    </w:p>
    <w:p w:rsidR="00032FCB" w:rsidRPr="002E0DE3" w:rsidRDefault="00032FCB" w:rsidP="00032FCB">
      <w:pPr>
        <w:pStyle w:val="BodyText2"/>
        <w:rPr>
          <w:i/>
          <w:sz w:val="16"/>
          <w:szCs w:val="16"/>
        </w:rPr>
      </w:pPr>
    </w:p>
    <w:p w:rsidR="00032FCB" w:rsidRDefault="00032FCB" w:rsidP="00032FCB">
      <w:pPr>
        <w:pStyle w:val="BodyText2"/>
        <w:ind w:left="720" w:firstLine="720"/>
      </w:pPr>
      <w:r w:rsidRPr="00BA130D">
        <w:rPr>
          <w:i/>
        </w:rPr>
        <w:t>Ex1</w:t>
      </w:r>
      <w:r>
        <w:tab/>
        <w:t>T</w:t>
      </w:r>
      <w:r>
        <w:tab/>
        <w:t>X</w:t>
      </w:r>
      <w:r>
        <w:tab/>
        <w:t>F</w:t>
      </w:r>
      <w:r>
        <w:tab/>
        <w:t>35</w:t>
      </w:r>
      <w:r>
        <w:tab/>
        <w:t xml:space="preserve">   true</w:t>
      </w:r>
    </w:p>
    <w:p w:rsidR="00032FCB" w:rsidRPr="00E33051" w:rsidRDefault="00032FCB" w:rsidP="00032FCB">
      <w:pPr>
        <w:pStyle w:val="BodyText2"/>
        <w:ind w:firstLine="720"/>
        <w:rPr>
          <w:lang w:val="pt-BR"/>
        </w:rPr>
      </w:pPr>
      <w:r>
        <w:tab/>
      </w:r>
      <w:r w:rsidRPr="00E33051">
        <w:rPr>
          <w:i/>
          <w:lang w:val="pt-BR"/>
        </w:rPr>
        <w:t>Ex2</w:t>
      </w:r>
      <w:r w:rsidRPr="00E33051">
        <w:rPr>
          <w:lang w:val="pt-BR"/>
        </w:rPr>
        <w:tab/>
        <w:t>F</w:t>
      </w:r>
      <w:r w:rsidRPr="00E33051">
        <w:rPr>
          <w:lang w:val="pt-BR"/>
        </w:rPr>
        <w:tab/>
        <w:t>Y</w:t>
      </w:r>
      <w:r w:rsidRPr="00E33051">
        <w:rPr>
          <w:lang w:val="pt-BR"/>
        </w:rPr>
        <w:tab/>
        <w:t>T</w:t>
      </w:r>
      <w:r w:rsidRPr="00E33051">
        <w:rPr>
          <w:lang w:val="pt-BR"/>
        </w:rPr>
        <w:tab/>
        <w:t>20</w:t>
      </w:r>
      <w:r w:rsidRPr="00E33051">
        <w:rPr>
          <w:lang w:val="pt-BR"/>
        </w:rPr>
        <w:tab/>
        <w:t xml:space="preserve">   false</w:t>
      </w:r>
    </w:p>
    <w:p w:rsidR="00032FCB" w:rsidRPr="00E33051" w:rsidRDefault="00032FCB" w:rsidP="00032FCB">
      <w:pPr>
        <w:pStyle w:val="BodyText2"/>
        <w:ind w:firstLine="720"/>
        <w:rPr>
          <w:lang w:val="pt-BR"/>
        </w:rPr>
      </w:pPr>
      <w:r w:rsidRPr="00E33051">
        <w:rPr>
          <w:lang w:val="pt-BR"/>
        </w:rPr>
        <w:tab/>
      </w:r>
      <w:r w:rsidRPr="00E33051">
        <w:rPr>
          <w:i/>
          <w:lang w:val="pt-BR"/>
        </w:rPr>
        <w:t>Ex3</w:t>
      </w:r>
      <w:r w:rsidRPr="00E33051">
        <w:rPr>
          <w:lang w:val="pt-BR"/>
        </w:rPr>
        <w:t xml:space="preserve"> </w:t>
      </w:r>
      <w:r w:rsidRPr="00E33051">
        <w:rPr>
          <w:lang w:val="pt-BR"/>
        </w:rPr>
        <w:tab/>
        <w:t>T</w:t>
      </w:r>
      <w:r w:rsidRPr="00E33051">
        <w:rPr>
          <w:lang w:val="pt-BR"/>
        </w:rPr>
        <w:tab/>
        <w:t>X</w:t>
      </w:r>
      <w:r w:rsidRPr="00E33051">
        <w:rPr>
          <w:lang w:val="pt-BR"/>
        </w:rPr>
        <w:tab/>
        <w:t>T</w:t>
      </w:r>
      <w:r w:rsidRPr="00E33051">
        <w:rPr>
          <w:lang w:val="pt-BR"/>
        </w:rPr>
        <w:tab/>
        <w:t>10</w:t>
      </w:r>
      <w:r w:rsidRPr="00E33051">
        <w:rPr>
          <w:lang w:val="pt-BR"/>
        </w:rPr>
        <w:tab/>
        <w:t xml:space="preserve">   true</w:t>
      </w:r>
      <w:r w:rsidRPr="00E33051">
        <w:rPr>
          <w:lang w:val="pt-BR"/>
        </w:rPr>
        <w:tab/>
        <w:t xml:space="preserve">  </w:t>
      </w:r>
    </w:p>
    <w:p w:rsidR="00032FCB" w:rsidRPr="00E33051" w:rsidRDefault="00032FCB" w:rsidP="00032FCB">
      <w:pPr>
        <w:pStyle w:val="BodyText2"/>
        <w:ind w:firstLine="720"/>
        <w:rPr>
          <w:lang w:val="pt-BR"/>
        </w:rPr>
      </w:pPr>
      <w:r w:rsidRPr="00E33051">
        <w:rPr>
          <w:lang w:val="pt-BR"/>
        </w:rPr>
        <w:tab/>
      </w:r>
      <w:r w:rsidRPr="00E33051">
        <w:rPr>
          <w:i/>
          <w:lang w:val="pt-BR"/>
        </w:rPr>
        <w:t>Ex4</w:t>
      </w:r>
      <w:r w:rsidRPr="00E33051">
        <w:rPr>
          <w:lang w:val="pt-BR"/>
        </w:rPr>
        <w:t xml:space="preserve"> </w:t>
      </w:r>
      <w:r w:rsidRPr="00E33051">
        <w:rPr>
          <w:lang w:val="pt-BR"/>
        </w:rPr>
        <w:tab/>
        <w:t>F</w:t>
      </w:r>
      <w:r w:rsidRPr="00E33051">
        <w:rPr>
          <w:lang w:val="pt-BR"/>
        </w:rPr>
        <w:tab/>
        <w:t>Y</w:t>
      </w:r>
      <w:r w:rsidRPr="00E33051">
        <w:rPr>
          <w:lang w:val="pt-BR"/>
        </w:rPr>
        <w:tab/>
        <w:t>T</w:t>
      </w:r>
      <w:r w:rsidRPr="00E33051">
        <w:rPr>
          <w:lang w:val="pt-BR"/>
        </w:rPr>
        <w:tab/>
        <w:t>35</w:t>
      </w:r>
      <w:r w:rsidRPr="00E33051">
        <w:rPr>
          <w:lang w:val="pt-BR"/>
        </w:rPr>
        <w:tab/>
        <w:t xml:space="preserve">   false</w:t>
      </w:r>
      <w:r w:rsidRPr="00E33051">
        <w:rPr>
          <w:lang w:val="pt-BR"/>
        </w:rPr>
        <w:tab/>
      </w:r>
    </w:p>
    <w:p w:rsidR="00032FCB" w:rsidRPr="00E33051" w:rsidRDefault="00032FCB" w:rsidP="00032FCB">
      <w:pPr>
        <w:pStyle w:val="BodyText2"/>
        <w:ind w:firstLine="720"/>
        <w:rPr>
          <w:lang w:val="pt-BR"/>
        </w:rPr>
      </w:pPr>
      <w:r w:rsidRPr="00E33051">
        <w:rPr>
          <w:lang w:val="pt-BR"/>
        </w:rPr>
        <w:tab/>
      </w:r>
      <w:r w:rsidRPr="00E33051">
        <w:rPr>
          <w:i/>
          <w:lang w:val="pt-BR"/>
        </w:rPr>
        <w:t>Ex5</w:t>
      </w:r>
      <w:r w:rsidRPr="00E33051">
        <w:rPr>
          <w:lang w:val="pt-BR"/>
        </w:rPr>
        <w:t xml:space="preserve"> </w:t>
      </w:r>
      <w:r w:rsidRPr="00E33051">
        <w:rPr>
          <w:lang w:val="pt-BR"/>
        </w:rPr>
        <w:tab/>
        <w:t>F</w:t>
      </w:r>
      <w:r w:rsidRPr="00E33051">
        <w:rPr>
          <w:lang w:val="pt-BR"/>
        </w:rPr>
        <w:tab/>
        <w:t>X</w:t>
      </w:r>
      <w:r w:rsidRPr="00E33051">
        <w:rPr>
          <w:lang w:val="pt-BR"/>
        </w:rPr>
        <w:tab/>
        <w:t>T</w:t>
      </w:r>
      <w:r w:rsidRPr="00E33051">
        <w:rPr>
          <w:lang w:val="pt-BR"/>
        </w:rPr>
        <w:tab/>
        <w:t>90</w:t>
      </w:r>
      <w:r w:rsidRPr="00E33051">
        <w:rPr>
          <w:lang w:val="pt-BR"/>
        </w:rPr>
        <w:tab/>
        <w:t xml:space="preserve">   false</w:t>
      </w:r>
      <w:r w:rsidRPr="00E33051">
        <w:rPr>
          <w:lang w:val="pt-BR"/>
        </w:rPr>
        <w:tab/>
      </w:r>
    </w:p>
    <w:p w:rsidR="00032FCB" w:rsidRPr="00E33051" w:rsidRDefault="00032FCB" w:rsidP="00032FCB">
      <w:pPr>
        <w:pStyle w:val="BodyText2"/>
        <w:ind w:firstLine="720"/>
        <w:rPr>
          <w:lang w:val="pt-BR"/>
        </w:rPr>
      </w:pPr>
      <w:r w:rsidRPr="00E33051">
        <w:rPr>
          <w:lang w:val="pt-BR"/>
        </w:rPr>
        <w:tab/>
      </w:r>
      <w:r w:rsidRPr="00E33051">
        <w:rPr>
          <w:i/>
          <w:lang w:val="pt-BR"/>
        </w:rPr>
        <w:t>Ex6</w:t>
      </w:r>
      <w:r w:rsidRPr="00E33051">
        <w:rPr>
          <w:lang w:val="pt-BR"/>
        </w:rPr>
        <w:t xml:space="preserve"> </w:t>
      </w:r>
      <w:r w:rsidRPr="00E33051">
        <w:rPr>
          <w:lang w:val="pt-BR"/>
        </w:rPr>
        <w:tab/>
        <w:t>T</w:t>
      </w:r>
      <w:r w:rsidRPr="00E33051">
        <w:rPr>
          <w:lang w:val="pt-BR"/>
        </w:rPr>
        <w:tab/>
        <w:t>Z</w:t>
      </w:r>
      <w:r w:rsidRPr="00E33051">
        <w:rPr>
          <w:lang w:val="pt-BR"/>
        </w:rPr>
        <w:tab/>
        <w:t>F</w:t>
      </w:r>
      <w:r w:rsidRPr="00E33051">
        <w:rPr>
          <w:lang w:val="pt-BR"/>
        </w:rPr>
        <w:tab/>
        <w:t>50</w:t>
      </w:r>
      <w:r w:rsidRPr="00E33051">
        <w:rPr>
          <w:lang w:val="pt-BR"/>
        </w:rPr>
        <w:tab/>
        <w:t xml:space="preserve">   false</w:t>
      </w:r>
      <w:r w:rsidRPr="00E33051">
        <w:rPr>
          <w:lang w:val="pt-BR"/>
        </w:rPr>
        <w:tab/>
      </w:r>
    </w:p>
    <w:p w:rsidR="00032FCB" w:rsidRPr="00E33051" w:rsidRDefault="00032FCB" w:rsidP="00032FCB">
      <w:pPr>
        <w:pStyle w:val="BodyText2"/>
        <w:ind w:firstLine="720"/>
        <w:rPr>
          <w:lang w:val="pt-BR"/>
        </w:rPr>
      </w:pPr>
    </w:p>
    <w:p w:rsidR="00032FCB" w:rsidRPr="00014E40" w:rsidRDefault="00032FCB" w:rsidP="00032FCB">
      <w:pPr>
        <w:pStyle w:val="BodyText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What is the information gain of each feature (for predicting the </w:t>
      </w:r>
      <w:r w:rsidRPr="00606888">
        <w:rPr>
          <w:i/>
          <w:sz w:val="24"/>
          <w:szCs w:val="24"/>
        </w:rPr>
        <w:t>Class</w:t>
      </w:r>
      <w:r>
        <w:rPr>
          <w:sz w:val="24"/>
          <w:szCs w:val="24"/>
        </w:rPr>
        <w:t>)?  Use the most informative split point in your answer for feature D.</w:t>
      </w:r>
    </w:p>
    <w:p w:rsidR="00032FCB" w:rsidRDefault="00032FCB" w:rsidP="00032FCB">
      <w:pPr>
        <w:pStyle w:val="BodyText2"/>
      </w:pPr>
    </w:p>
    <w:p w:rsidR="00032FCB" w:rsidRDefault="00032FCB" w:rsidP="00032FCB">
      <w:pPr>
        <w:pStyle w:val="BodyText2"/>
      </w:pPr>
    </w:p>
    <w:p w:rsidR="00032FCB" w:rsidRDefault="00032FCB" w:rsidP="00032FCB">
      <w:pPr>
        <w:pStyle w:val="BodyText2"/>
      </w:pPr>
    </w:p>
    <w:p w:rsidR="00032FCB" w:rsidRDefault="00032FCB" w:rsidP="00032FCB">
      <w:pPr>
        <w:pStyle w:val="BodyText2"/>
      </w:pPr>
    </w:p>
    <w:p w:rsidR="00032FCB" w:rsidRDefault="00032FCB" w:rsidP="00032FCB">
      <w:pPr>
        <w:pStyle w:val="BodyText2"/>
      </w:pPr>
    </w:p>
    <w:p w:rsidR="00032FCB" w:rsidRDefault="00032FCB" w:rsidP="00032FCB">
      <w:pPr>
        <w:pStyle w:val="BodyText2"/>
      </w:pPr>
    </w:p>
    <w:p w:rsidR="00032FCB" w:rsidRDefault="00032FCB" w:rsidP="00032FCB">
      <w:pPr>
        <w:pStyle w:val="BodyText2"/>
      </w:pPr>
    </w:p>
    <w:p w:rsidR="00032FCB" w:rsidRDefault="00032FCB" w:rsidP="00032FCB">
      <w:pPr>
        <w:pStyle w:val="BodyText2"/>
      </w:pPr>
    </w:p>
    <w:p w:rsidR="00032FCB" w:rsidRDefault="00032FCB" w:rsidP="00032FCB">
      <w:pPr>
        <w:pStyle w:val="BodyText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What are the </w:t>
      </w:r>
      <w:r>
        <w:rPr>
          <w:sz w:val="24"/>
          <w:szCs w:val="24"/>
          <w:u w:val="single"/>
        </w:rPr>
        <w:t>three</w:t>
      </w:r>
      <w:r>
        <w:rPr>
          <w:sz w:val="24"/>
          <w:szCs w:val="24"/>
        </w:rPr>
        <w:t xml:space="preserve"> nearest-neighbors to Example 6 using Euclidean distance, if we first normalize (scale) feature D to range from 0 to 1 instead of 0 to 100?   Assume for nominal features that a feature distance is 0 if the values agree and 1 if they disagree.  If Example 6 were in the test set instead of the training set, would </w:t>
      </w:r>
      <w:r w:rsidRPr="003D0704">
        <w:rPr>
          <w:i/>
          <w:sz w:val="24"/>
          <w:szCs w:val="24"/>
        </w:rPr>
        <w:t>k</w:t>
      </w:r>
      <w:r>
        <w:rPr>
          <w:i/>
          <w:sz w:val="24"/>
          <w:szCs w:val="24"/>
        </w:rPr>
        <w:t>-</w:t>
      </w:r>
      <w:r>
        <w:rPr>
          <w:sz w:val="24"/>
          <w:szCs w:val="24"/>
        </w:rPr>
        <w:t xml:space="preserve">NN predict it correctly (using </w:t>
      </w:r>
      <w:r w:rsidRPr="003D0704">
        <w:rPr>
          <w:i/>
          <w:sz w:val="24"/>
          <w:szCs w:val="24"/>
        </w:rPr>
        <w:t>k</w:t>
      </w:r>
      <w:r>
        <w:rPr>
          <w:sz w:val="24"/>
          <w:szCs w:val="24"/>
        </w:rPr>
        <w:t>=3)?</w:t>
      </w:r>
    </w:p>
    <w:p w:rsidR="00032FCB" w:rsidRDefault="00032FCB" w:rsidP="00032FCB">
      <w:pPr>
        <w:pStyle w:val="BodyText2"/>
        <w:jc w:val="both"/>
        <w:rPr>
          <w:sz w:val="24"/>
          <w:szCs w:val="24"/>
        </w:rPr>
      </w:pPr>
    </w:p>
    <w:p w:rsidR="00032FCB" w:rsidRDefault="00032FCB" w:rsidP="00032FCB">
      <w:pPr>
        <w:pStyle w:val="BodyText2"/>
        <w:jc w:val="both"/>
        <w:rPr>
          <w:sz w:val="24"/>
          <w:szCs w:val="24"/>
        </w:rPr>
      </w:pPr>
    </w:p>
    <w:p w:rsidR="00032FCB" w:rsidRDefault="00032FCB" w:rsidP="00032FCB">
      <w:pPr>
        <w:pStyle w:val="BodyText2"/>
        <w:jc w:val="both"/>
        <w:rPr>
          <w:sz w:val="24"/>
          <w:szCs w:val="24"/>
        </w:rPr>
      </w:pPr>
    </w:p>
    <w:p w:rsidR="00032FCB" w:rsidRDefault="00032FCB" w:rsidP="00032FCB">
      <w:pPr>
        <w:pStyle w:val="BodyText2"/>
        <w:jc w:val="both"/>
        <w:rPr>
          <w:sz w:val="24"/>
          <w:szCs w:val="24"/>
        </w:rPr>
      </w:pPr>
    </w:p>
    <w:p w:rsidR="00032FCB" w:rsidRDefault="00032FCB" w:rsidP="00032FCB">
      <w:pPr>
        <w:pStyle w:val="BodyText2"/>
        <w:jc w:val="both"/>
        <w:rPr>
          <w:sz w:val="24"/>
          <w:szCs w:val="24"/>
        </w:rPr>
      </w:pPr>
    </w:p>
    <w:p w:rsidR="00032FCB" w:rsidRDefault="00032FCB" w:rsidP="00032FCB">
      <w:pPr>
        <w:pStyle w:val="BodyText2"/>
        <w:jc w:val="both"/>
        <w:rPr>
          <w:sz w:val="24"/>
          <w:szCs w:val="24"/>
        </w:rPr>
      </w:pPr>
    </w:p>
    <w:p w:rsidR="00032FCB" w:rsidRPr="00B863DD" w:rsidRDefault="00032FCB" w:rsidP="00032FCB">
      <w:pPr>
        <w:pStyle w:val="BodyText2"/>
        <w:jc w:val="both"/>
        <w:rPr>
          <w:sz w:val="24"/>
          <w:szCs w:val="24"/>
        </w:rPr>
      </w:pPr>
    </w:p>
    <w:p w:rsidR="00032FCB" w:rsidRPr="001572D5" w:rsidRDefault="00032FCB" w:rsidP="00032FCB">
      <w:pPr>
        <w:pStyle w:val="BodyText2"/>
      </w:pPr>
      <w:r w:rsidRPr="00B863DD">
        <w:rPr>
          <w:sz w:val="24"/>
          <w:szCs w:val="24"/>
        </w:rPr>
        <w:br w:type="page"/>
      </w:r>
      <w:r w:rsidRPr="001572D5">
        <w:lastRenderedPageBreak/>
        <w:t xml:space="preserve"> </w:t>
      </w:r>
    </w:p>
    <w:p w:rsidR="00032FCB" w:rsidRDefault="00032FCB" w:rsidP="00032FCB">
      <w:pPr>
        <w:rPr>
          <w:b/>
          <w:sz w:val="22"/>
        </w:rPr>
      </w:pPr>
      <w:r>
        <w:rPr>
          <w:b/>
          <w:sz w:val="24"/>
        </w:rPr>
        <w:t>Problem 2 – Experimental Methodology</w:t>
      </w:r>
    </w:p>
    <w:p w:rsidR="00032FCB" w:rsidRPr="00386E76" w:rsidRDefault="00032FCB" w:rsidP="00032FCB">
      <w:pPr>
        <w:rPr>
          <w:b/>
          <w:sz w:val="16"/>
          <w:szCs w:val="16"/>
        </w:rPr>
      </w:pPr>
    </w:p>
    <w:p w:rsidR="00032FCB" w:rsidRDefault="00032FCB" w:rsidP="00032FCB">
      <w:pPr>
        <w:numPr>
          <w:ilvl w:val="0"/>
          <w:numId w:val="2"/>
        </w:numPr>
        <w:rPr>
          <w:sz w:val="24"/>
        </w:rPr>
      </w:pPr>
      <w:r>
        <w:rPr>
          <w:sz w:val="24"/>
        </w:rPr>
        <w:t>Assume two algorithms get the following test-set accuracies in a five-fold cross validation :</w:t>
      </w:r>
    </w:p>
    <w:p w:rsidR="00032FCB" w:rsidRPr="002102C3" w:rsidRDefault="00032FCB" w:rsidP="00032FCB">
      <w:pPr>
        <w:rPr>
          <w:sz w:val="16"/>
          <w:szCs w:val="16"/>
        </w:rPr>
      </w:pPr>
    </w:p>
    <w:p w:rsidR="00032FCB" w:rsidRPr="002D05A3" w:rsidRDefault="00032FCB" w:rsidP="00032FCB">
      <w:pPr>
        <w:ind w:left="720" w:firstLine="720"/>
        <w:rPr>
          <w:sz w:val="22"/>
          <w:szCs w:val="22"/>
        </w:rPr>
      </w:pPr>
      <w:proofErr w:type="spellStart"/>
      <w:r w:rsidRPr="005810F9">
        <w:rPr>
          <w:i/>
          <w:sz w:val="22"/>
          <w:szCs w:val="22"/>
        </w:rPr>
        <w:t>Algo</w:t>
      </w:r>
      <w:proofErr w:type="spellEnd"/>
      <w:r w:rsidRPr="005810F9">
        <w:rPr>
          <w:i/>
          <w:sz w:val="22"/>
          <w:szCs w:val="22"/>
        </w:rPr>
        <w:t xml:space="preserve"> A:</w:t>
      </w:r>
      <w:r w:rsidRPr="002D05A3">
        <w:rPr>
          <w:sz w:val="22"/>
          <w:szCs w:val="22"/>
        </w:rPr>
        <w:tab/>
      </w:r>
      <w:r>
        <w:rPr>
          <w:sz w:val="22"/>
          <w:szCs w:val="22"/>
        </w:rPr>
        <w:tab/>
        <w:t>89</w:t>
      </w:r>
      <w:r w:rsidRPr="002D05A3">
        <w:rPr>
          <w:sz w:val="22"/>
          <w:szCs w:val="22"/>
        </w:rPr>
        <w:tab/>
      </w:r>
      <w:r>
        <w:rPr>
          <w:sz w:val="22"/>
          <w:szCs w:val="22"/>
        </w:rPr>
        <w:t>91</w:t>
      </w:r>
      <w:r w:rsidRPr="002D05A3">
        <w:rPr>
          <w:sz w:val="22"/>
          <w:szCs w:val="22"/>
        </w:rPr>
        <w:tab/>
        <w:t>8</w:t>
      </w:r>
      <w:r>
        <w:rPr>
          <w:sz w:val="22"/>
          <w:szCs w:val="22"/>
        </w:rPr>
        <w:t>3</w:t>
      </w:r>
      <w:r w:rsidRPr="002D05A3">
        <w:rPr>
          <w:sz w:val="22"/>
          <w:szCs w:val="22"/>
        </w:rPr>
        <w:tab/>
      </w:r>
      <w:r>
        <w:rPr>
          <w:sz w:val="22"/>
          <w:szCs w:val="22"/>
        </w:rPr>
        <w:t>70</w:t>
      </w:r>
      <w:r>
        <w:rPr>
          <w:sz w:val="22"/>
          <w:szCs w:val="22"/>
        </w:rPr>
        <w:tab/>
        <w:t>100</w:t>
      </w:r>
    </w:p>
    <w:p w:rsidR="00032FCB" w:rsidRPr="002D05A3" w:rsidRDefault="00032FCB" w:rsidP="00032FCB">
      <w:pPr>
        <w:ind w:left="720" w:firstLine="720"/>
        <w:rPr>
          <w:sz w:val="22"/>
          <w:szCs w:val="22"/>
        </w:rPr>
      </w:pPr>
      <w:proofErr w:type="spellStart"/>
      <w:r w:rsidRPr="005810F9">
        <w:rPr>
          <w:i/>
          <w:sz w:val="22"/>
          <w:szCs w:val="22"/>
        </w:rPr>
        <w:t>Algo</w:t>
      </w:r>
      <w:proofErr w:type="spellEnd"/>
      <w:r w:rsidRPr="005810F9">
        <w:rPr>
          <w:i/>
          <w:sz w:val="22"/>
          <w:szCs w:val="22"/>
        </w:rPr>
        <w:t xml:space="preserve"> B:</w:t>
      </w:r>
      <w:r w:rsidRPr="005810F9">
        <w:rPr>
          <w:i/>
          <w:sz w:val="22"/>
          <w:szCs w:val="22"/>
        </w:rPr>
        <w:tab/>
      </w:r>
      <w:r w:rsidRPr="002D05A3">
        <w:rPr>
          <w:sz w:val="22"/>
          <w:szCs w:val="22"/>
        </w:rPr>
        <w:tab/>
        <w:t>9</w:t>
      </w:r>
      <w:r>
        <w:rPr>
          <w:sz w:val="22"/>
          <w:szCs w:val="22"/>
        </w:rPr>
        <w:t>2</w:t>
      </w:r>
      <w:r w:rsidRPr="002D05A3">
        <w:rPr>
          <w:sz w:val="22"/>
          <w:szCs w:val="22"/>
        </w:rPr>
        <w:tab/>
        <w:t>9</w:t>
      </w:r>
      <w:r>
        <w:rPr>
          <w:sz w:val="22"/>
          <w:szCs w:val="22"/>
        </w:rPr>
        <w:t>7</w:t>
      </w:r>
      <w:r w:rsidRPr="002D05A3">
        <w:rPr>
          <w:sz w:val="22"/>
          <w:szCs w:val="22"/>
        </w:rPr>
        <w:tab/>
        <w:t>8</w:t>
      </w:r>
      <w:r>
        <w:rPr>
          <w:sz w:val="22"/>
          <w:szCs w:val="22"/>
        </w:rPr>
        <w:t>3</w:t>
      </w:r>
      <w:r w:rsidRPr="002D05A3">
        <w:rPr>
          <w:sz w:val="22"/>
          <w:szCs w:val="22"/>
        </w:rPr>
        <w:tab/>
      </w:r>
      <w:r>
        <w:rPr>
          <w:sz w:val="22"/>
          <w:szCs w:val="22"/>
        </w:rPr>
        <w:t>76</w:t>
      </w:r>
      <w:r>
        <w:rPr>
          <w:sz w:val="22"/>
          <w:szCs w:val="22"/>
        </w:rPr>
        <w:tab/>
        <w:t>100</w:t>
      </w:r>
    </w:p>
    <w:p w:rsidR="00032FCB" w:rsidRPr="002102C3" w:rsidRDefault="00032FCB" w:rsidP="00032FCB">
      <w:pPr>
        <w:ind w:left="720"/>
        <w:rPr>
          <w:sz w:val="16"/>
          <w:szCs w:val="16"/>
        </w:rPr>
      </w:pPr>
    </w:p>
    <w:p w:rsidR="00032FCB" w:rsidRDefault="00032FCB" w:rsidP="00032FCB">
      <w:pPr>
        <w:ind w:left="304"/>
        <w:rPr>
          <w:sz w:val="24"/>
          <w:szCs w:val="24"/>
        </w:rPr>
      </w:pPr>
      <w:r>
        <w:rPr>
          <w:sz w:val="24"/>
        </w:rPr>
        <w:t xml:space="preserve">Using the appropriate version of the t-test, is the difference between </w:t>
      </w:r>
      <w:r w:rsidRPr="002B503D">
        <w:rPr>
          <w:i/>
          <w:sz w:val="24"/>
        </w:rPr>
        <w:t>A</w:t>
      </w:r>
      <w:r>
        <w:rPr>
          <w:sz w:val="24"/>
        </w:rPr>
        <w:t xml:space="preserve"> and </w:t>
      </w:r>
      <w:r w:rsidRPr="002B503D">
        <w:rPr>
          <w:i/>
          <w:sz w:val="24"/>
        </w:rPr>
        <w:t>B</w:t>
      </w:r>
      <w:r>
        <w:rPr>
          <w:sz w:val="24"/>
        </w:rPr>
        <w:t xml:space="preserve"> statistically significant at the 95% confidence level?</w:t>
      </w:r>
      <w:r>
        <w:rPr>
          <w:sz w:val="24"/>
        </w:rPr>
        <w:br/>
        <w:t>(</w:t>
      </w:r>
      <w:r w:rsidRPr="00E46AF9">
        <w:rPr>
          <w:i/>
          <w:sz w:val="24"/>
        </w:rPr>
        <w:t>t</w:t>
      </w:r>
      <w:r>
        <w:rPr>
          <w:i/>
          <w:sz w:val="24"/>
          <w:szCs w:val="24"/>
          <w:vertAlign w:val="subscript"/>
        </w:rPr>
        <w:t>0.95</w:t>
      </w:r>
      <w:proofErr w:type="gramStart"/>
      <w:r>
        <w:rPr>
          <w:i/>
          <w:sz w:val="24"/>
          <w:szCs w:val="24"/>
          <w:vertAlign w:val="subscript"/>
        </w:rPr>
        <w:t>,3</w:t>
      </w:r>
      <w:proofErr w:type="gramEnd"/>
      <w:r>
        <w:rPr>
          <w:i/>
          <w:sz w:val="24"/>
          <w:szCs w:val="24"/>
          <w:vertAlign w:val="subscript"/>
        </w:rPr>
        <w:t xml:space="preserve"> </w:t>
      </w:r>
      <w:r w:rsidRPr="00E46AF9">
        <w:rPr>
          <w:sz w:val="24"/>
          <w:szCs w:val="24"/>
        </w:rPr>
        <w:t>= 3.18</w:t>
      </w:r>
      <w:r>
        <w:rPr>
          <w:i/>
          <w:sz w:val="24"/>
          <w:szCs w:val="24"/>
        </w:rPr>
        <w:t xml:space="preserve"> </w:t>
      </w:r>
      <w:r w:rsidRPr="00E46A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46AF9">
        <w:rPr>
          <w:i/>
          <w:sz w:val="24"/>
        </w:rPr>
        <w:t>t</w:t>
      </w:r>
      <w:r>
        <w:rPr>
          <w:i/>
          <w:sz w:val="24"/>
          <w:szCs w:val="24"/>
          <w:vertAlign w:val="subscript"/>
        </w:rPr>
        <w:t xml:space="preserve">0.95,4 </w:t>
      </w:r>
      <w:r w:rsidRPr="00E46AF9">
        <w:rPr>
          <w:sz w:val="24"/>
          <w:szCs w:val="24"/>
        </w:rPr>
        <w:t xml:space="preserve">= 2.78 </w:t>
      </w:r>
      <w:r>
        <w:rPr>
          <w:sz w:val="24"/>
          <w:szCs w:val="24"/>
        </w:rPr>
        <w:t xml:space="preserve">  </w:t>
      </w:r>
      <w:r w:rsidRPr="00E46AF9">
        <w:rPr>
          <w:i/>
          <w:sz w:val="24"/>
        </w:rPr>
        <w:t>t</w:t>
      </w:r>
      <w:r>
        <w:rPr>
          <w:i/>
          <w:sz w:val="24"/>
          <w:szCs w:val="24"/>
          <w:vertAlign w:val="subscript"/>
        </w:rPr>
        <w:t xml:space="preserve">0.95,5 </w:t>
      </w:r>
      <w:r>
        <w:rPr>
          <w:i/>
          <w:sz w:val="24"/>
          <w:szCs w:val="24"/>
        </w:rPr>
        <w:t xml:space="preserve">= </w:t>
      </w:r>
      <w:r w:rsidRPr="00E46AF9">
        <w:rPr>
          <w:sz w:val="24"/>
          <w:szCs w:val="24"/>
        </w:rPr>
        <w:t>2.57</w:t>
      </w:r>
      <w:r>
        <w:rPr>
          <w:sz w:val="24"/>
          <w:szCs w:val="24"/>
        </w:rPr>
        <w:t xml:space="preserve"> for a </w:t>
      </w:r>
      <w:r w:rsidRPr="002B503D">
        <w:rPr>
          <w:sz w:val="24"/>
          <w:szCs w:val="24"/>
          <w:u w:val="single"/>
        </w:rPr>
        <w:t>two</w:t>
      </w:r>
      <w:r>
        <w:rPr>
          <w:sz w:val="24"/>
          <w:szCs w:val="24"/>
        </w:rPr>
        <w:t xml:space="preserve">-sided test and </w:t>
      </w:r>
    </w:p>
    <w:p w:rsidR="00032FCB" w:rsidRDefault="00032FCB" w:rsidP="00032FCB">
      <w:pPr>
        <w:ind w:left="304"/>
        <w:rPr>
          <w:sz w:val="24"/>
          <w:szCs w:val="24"/>
        </w:rPr>
      </w:pPr>
      <w:r>
        <w:rPr>
          <w:i/>
          <w:sz w:val="24"/>
        </w:rPr>
        <w:t xml:space="preserve"> </w:t>
      </w:r>
      <w:r w:rsidRPr="00E46AF9">
        <w:rPr>
          <w:i/>
          <w:sz w:val="24"/>
        </w:rPr>
        <w:t>t</w:t>
      </w:r>
      <w:r>
        <w:rPr>
          <w:i/>
          <w:sz w:val="24"/>
          <w:szCs w:val="24"/>
          <w:vertAlign w:val="subscript"/>
        </w:rPr>
        <w:t>0.95</w:t>
      </w:r>
      <w:proofErr w:type="gramStart"/>
      <w:r>
        <w:rPr>
          <w:i/>
          <w:sz w:val="24"/>
          <w:szCs w:val="24"/>
          <w:vertAlign w:val="subscript"/>
        </w:rPr>
        <w:t>,3</w:t>
      </w:r>
      <w:proofErr w:type="gramEnd"/>
      <w:r>
        <w:rPr>
          <w:i/>
          <w:sz w:val="24"/>
          <w:szCs w:val="24"/>
          <w:vertAlign w:val="subscript"/>
        </w:rPr>
        <w:t xml:space="preserve"> </w:t>
      </w:r>
      <w:r w:rsidRPr="00E46AF9">
        <w:rPr>
          <w:sz w:val="24"/>
          <w:szCs w:val="24"/>
        </w:rPr>
        <w:t xml:space="preserve">= </w:t>
      </w:r>
      <w:r>
        <w:rPr>
          <w:sz w:val="24"/>
          <w:szCs w:val="24"/>
        </w:rPr>
        <w:t>2.35</w:t>
      </w:r>
      <w:r>
        <w:rPr>
          <w:i/>
          <w:sz w:val="24"/>
          <w:szCs w:val="24"/>
        </w:rPr>
        <w:t xml:space="preserve"> </w:t>
      </w:r>
      <w:r w:rsidRPr="00E46A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46AF9">
        <w:rPr>
          <w:i/>
          <w:sz w:val="24"/>
        </w:rPr>
        <w:t>t</w:t>
      </w:r>
      <w:r>
        <w:rPr>
          <w:i/>
          <w:sz w:val="24"/>
          <w:szCs w:val="24"/>
          <w:vertAlign w:val="subscript"/>
        </w:rPr>
        <w:t xml:space="preserve">0.95,4 </w:t>
      </w:r>
      <w:r w:rsidRPr="00E46AF9">
        <w:rPr>
          <w:sz w:val="24"/>
          <w:szCs w:val="24"/>
        </w:rPr>
        <w:t>= 2.</w:t>
      </w:r>
      <w:r>
        <w:rPr>
          <w:sz w:val="24"/>
          <w:szCs w:val="24"/>
        </w:rPr>
        <w:t>13</w:t>
      </w:r>
      <w:r w:rsidRPr="00E46A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E46AF9">
        <w:rPr>
          <w:i/>
          <w:sz w:val="24"/>
        </w:rPr>
        <w:t>t</w:t>
      </w:r>
      <w:r>
        <w:rPr>
          <w:i/>
          <w:sz w:val="24"/>
          <w:szCs w:val="24"/>
          <w:vertAlign w:val="subscript"/>
        </w:rPr>
        <w:t xml:space="preserve">0.95,5 </w:t>
      </w:r>
      <w:r>
        <w:rPr>
          <w:i/>
          <w:sz w:val="24"/>
          <w:szCs w:val="24"/>
        </w:rPr>
        <w:t xml:space="preserve">= </w:t>
      </w:r>
      <w:r w:rsidRPr="00E46AF9">
        <w:rPr>
          <w:sz w:val="24"/>
          <w:szCs w:val="24"/>
        </w:rPr>
        <w:t>2.</w:t>
      </w:r>
      <w:r>
        <w:rPr>
          <w:sz w:val="24"/>
          <w:szCs w:val="24"/>
        </w:rPr>
        <w:t xml:space="preserve">02 for a </w:t>
      </w:r>
      <w:r w:rsidRPr="002B503D">
        <w:rPr>
          <w:sz w:val="24"/>
          <w:szCs w:val="24"/>
          <w:u w:val="single"/>
        </w:rPr>
        <w:t>one</w:t>
      </w:r>
      <w:r>
        <w:rPr>
          <w:sz w:val="24"/>
          <w:szCs w:val="24"/>
        </w:rPr>
        <w:t>-sided test</w:t>
      </w:r>
      <w:r>
        <w:rPr>
          <w:i/>
          <w:sz w:val="24"/>
          <w:szCs w:val="24"/>
        </w:rPr>
        <w:t xml:space="preserve">)  </w:t>
      </w:r>
      <w:r w:rsidRPr="00EE7609">
        <w:rPr>
          <w:sz w:val="24"/>
          <w:szCs w:val="24"/>
        </w:rPr>
        <w:t>Show your work.</w:t>
      </w:r>
    </w:p>
    <w:p w:rsidR="00032FCB" w:rsidRPr="00EE7609" w:rsidRDefault="00032FCB" w:rsidP="00032FCB">
      <w:pPr>
        <w:ind w:left="304"/>
        <w:rPr>
          <w:sz w:val="24"/>
          <w:szCs w:val="24"/>
        </w:rPr>
      </w:pPr>
      <w:r>
        <w:rPr>
          <w:i/>
          <w:sz w:val="24"/>
        </w:rPr>
        <w:t>You may want to check your result using the t-test in Excel.</w:t>
      </w:r>
    </w:p>
    <w:p w:rsidR="00032FCB" w:rsidRDefault="00032FCB" w:rsidP="00032FCB">
      <w:pPr>
        <w:ind w:left="304"/>
        <w:rPr>
          <w:sz w:val="24"/>
          <w:szCs w:val="24"/>
        </w:rPr>
      </w:pPr>
    </w:p>
    <w:p w:rsidR="00032FCB" w:rsidRDefault="00032FCB" w:rsidP="00032FCB">
      <w:pPr>
        <w:ind w:left="304"/>
        <w:rPr>
          <w:sz w:val="24"/>
          <w:szCs w:val="24"/>
        </w:rPr>
      </w:pPr>
    </w:p>
    <w:p w:rsidR="00032FCB" w:rsidRDefault="00032FCB" w:rsidP="00032FCB">
      <w:pPr>
        <w:ind w:left="304"/>
        <w:rPr>
          <w:sz w:val="24"/>
          <w:szCs w:val="24"/>
        </w:rPr>
      </w:pPr>
    </w:p>
    <w:p w:rsidR="00032FCB" w:rsidRDefault="00032FCB" w:rsidP="00032FCB">
      <w:pPr>
        <w:ind w:left="304"/>
        <w:rPr>
          <w:sz w:val="24"/>
          <w:szCs w:val="24"/>
        </w:rPr>
      </w:pPr>
    </w:p>
    <w:p w:rsidR="00032FCB" w:rsidRDefault="00032FCB" w:rsidP="00032FCB">
      <w:pPr>
        <w:ind w:left="304"/>
        <w:rPr>
          <w:sz w:val="24"/>
          <w:szCs w:val="24"/>
        </w:rPr>
      </w:pPr>
    </w:p>
    <w:p w:rsidR="00032FCB" w:rsidRDefault="00032FCB" w:rsidP="00032FCB">
      <w:pPr>
        <w:ind w:left="304"/>
        <w:rPr>
          <w:sz w:val="24"/>
          <w:szCs w:val="24"/>
        </w:rPr>
      </w:pPr>
    </w:p>
    <w:p w:rsidR="00032FCB" w:rsidRDefault="00032FCB" w:rsidP="00032FCB">
      <w:pPr>
        <w:ind w:left="304"/>
        <w:rPr>
          <w:sz w:val="24"/>
          <w:szCs w:val="24"/>
        </w:rPr>
      </w:pPr>
    </w:p>
    <w:p w:rsidR="00032FCB" w:rsidRDefault="00032FCB" w:rsidP="00032FCB">
      <w:pPr>
        <w:ind w:left="304"/>
        <w:rPr>
          <w:sz w:val="24"/>
          <w:szCs w:val="24"/>
        </w:rPr>
      </w:pPr>
    </w:p>
    <w:p w:rsidR="00032FCB" w:rsidRDefault="00032FCB" w:rsidP="00032FCB">
      <w:pPr>
        <w:ind w:left="304"/>
        <w:rPr>
          <w:sz w:val="24"/>
          <w:szCs w:val="24"/>
        </w:rPr>
      </w:pPr>
    </w:p>
    <w:p w:rsidR="00032FCB" w:rsidRDefault="00032FCB" w:rsidP="00032FCB">
      <w:pPr>
        <w:ind w:left="304"/>
        <w:rPr>
          <w:sz w:val="24"/>
          <w:szCs w:val="24"/>
        </w:rPr>
      </w:pPr>
    </w:p>
    <w:p w:rsidR="00032FCB" w:rsidRDefault="00032FCB" w:rsidP="00032FCB">
      <w:pPr>
        <w:ind w:left="304"/>
        <w:rPr>
          <w:sz w:val="24"/>
          <w:szCs w:val="24"/>
        </w:rPr>
      </w:pPr>
    </w:p>
    <w:p w:rsidR="00032FCB" w:rsidRDefault="00032FCB" w:rsidP="00032FCB">
      <w:pPr>
        <w:ind w:left="304"/>
        <w:rPr>
          <w:sz w:val="24"/>
          <w:szCs w:val="24"/>
        </w:rPr>
      </w:pPr>
    </w:p>
    <w:p w:rsidR="00032FCB" w:rsidRPr="00A16297" w:rsidRDefault="00032FCB" w:rsidP="00032FCB">
      <w:pPr>
        <w:ind w:left="304"/>
        <w:rPr>
          <w:sz w:val="4"/>
          <w:szCs w:val="4"/>
        </w:rPr>
      </w:pPr>
    </w:p>
    <w:p w:rsidR="00032FCB" w:rsidRDefault="00032FCB" w:rsidP="00032FCB">
      <w:pPr>
        <w:numPr>
          <w:ilvl w:val="0"/>
          <w:numId w:val="2"/>
        </w:numPr>
        <w:rPr>
          <w:sz w:val="24"/>
        </w:rPr>
      </w:pPr>
      <w:r>
        <w:rPr>
          <w:sz w:val="24"/>
        </w:rPr>
        <w:t>Assume you have trained a probabilistic model for a Boolean-valued task.  For each of the test-set examples below, the second column gives the probability (as a percentage) that the model gives to the example being a positive example, while the third column lists the correct category.</w:t>
      </w:r>
    </w:p>
    <w:p w:rsidR="00032FCB" w:rsidRPr="005703D8" w:rsidRDefault="00032FCB" w:rsidP="00032FCB">
      <w:pPr>
        <w:rPr>
          <w:sz w:val="16"/>
          <w:szCs w:val="16"/>
        </w:rPr>
      </w:pPr>
    </w:p>
    <w:p w:rsidR="00032FCB" w:rsidRDefault="00032FCB" w:rsidP="00032FCB">
      <w:pPr>
        <w:ind w:left="360"/>
        <w:rPr>
          <w:i/>
          <w:sz w:val="24"/>
          <w:u w:val="single"/>
        </w:rPr>
      </w:pPr>
      <w:r w:rsidRPr="002B503D">
        <w:rPr>
          <w:i/>
          <w:sz w:val="24"/>
          <w:u w:val="single"/>
        </w:rPr>
        <w:t>Example</w:t>
      </w:r>
      <w:r w:rsidRPr="002B503D">
        <w:rPr>
          <w:i/>
          <w:sz w:val="24"/>
          <w:u w:val="single"/>
        </w:rPr>
        <w:tab/>
      </w:r>
      <w:r>
        <w:rPr>
          <w:i/>
          <w:sz w:val="24"/>
          <w:u w:val="single"/>
        </w:rPr>
        <w:t xml:space="preserve">Probability of Positive    </w:t>
      </w:r>
      <w:r w:rsidRPr="002B503D">
        <w:rPr>
          <w:i/>
          <w:sz w:val="24"/>
          <w:u w:val="single"/>
        </w:rPr>
        <w:t>Correct Category</w:t>
      </w:r>
    </w:p>
    <w:p w:rsidR="00032FCB" w:rsidRDefault="00032FCB" w:rsidP="00032FCB">
      <w:pPr>
        <w:ind w:firstLine="360"/>
        <w:rPr>
          <w:sz w:val="24"/>
        </w:rPr>
      </w:pPr>
      <w:r>
        <w:rPr>
          <w:sz w:val="24"/>
        </w:rPr>
        <w:t xml:space="preserve">      6</w:t>
      </w:r>
      <w:r>
        <w:rPr>
          <w:sz w:val="24"/>
        </w:rPr>
        <w:tab/>
        <w:t xml:space="preserve">      </w:t>
      </w:r>
      <w:r>
        <w:rPr>
          <w:sz w:val="24"/>
        </w:rPr>
        <w:tab/>
        <w:t xml:space="preserve"> 98</w:t>
      </w:r>
      <w:r>
        <w:rPr>
          <w:sz w:val="24"/>
        </w:rPr>
        <w:tab/>
        <w:t xml:space="preserve">      </w:t>
      </w:r>
      <w:r>
        <w:rPr>
          <w:sz w:val="24"/>
        </w:rPr>
        <w:tab/>
        <w:t xml:space="preserve">   </w:t>
      </w:r>
      <w:r>
        <w:rPr>
          <w:sz w:val="24"/>
        </w:rPr>
        <w:tab/>
        <w:t>positive</w:t>
      </w:r>
    </w:p>
    <w:p w:rsidR="00032FCB" w:rsidRDefault="00032FCB" w:rsidP="00032FCB">
      <w:pPr>
        <w:ind w:firstLine="360"/>
        <w:rPr>
          <w:sz w:val="24"/>
        </w:rPr>
      </w:pPr>
      <w:r>
        <w:rPr>
          <w:sz w:val="24"/>
        </w:rPr>
        <w:t xml:space="preserve">      3</w:t>
      </w:r>
      <w:r>
        <w:rPr>
          <w:sz w:val="24"/>
        </w:rPr>
        <w:tab/>
        <w:t xml:space="preserve">      </w:t>
      </w:r>
      <w:r>
        <w:rPr>
          <w:sz w:val="24"/>
        </w:rPr>
        <w:tab/>
        <w:t xml:space="preserve"> 97</w:t>
      </w:r>
      <w:r>
        <w:rPr>
          <w:sz w:val="24"/>
        </w:rPr>
        <w:tab/>
        <w:t xml:space="preserve">        </w:t>
      </w:r>
      <w:r>
        <w:rPr>
          <w:sz w:val="24"/>
        </w:rPr>
        <w:tab/>
        <w:t xml:space="preserve">   </w:t>
      </w:r>
      <w:r>
        <w:rPr>
          <w:sz w:val="24"/>
        </w:rPr>
        <w:tab/>
        <w:t>positive</w:t>
      </w:r>
    </w:p>
    <w:p w:rsidR="00032FCB" w:rsidRDefault="00032FCB" w:rsidP="00032FCB">
      <w:pPr>
        <w:ind w:firstLine="360"/>
        <w:rPr>
          <w:sz w:val="24"/>
        </w:rPr>
      </w:pPr>
      <w:r>
        <w:rPr>
          <w:sz w:val="24"/>
        </w:rPr>
        <w:t xml:space="preserve">      2</w:t>
      </w:r>
      <w:r>
        <w:rPr>
          <w:sz w:val="24"/>
        </w:rPr>
        <w:tab/>
        <w:t xml:space="preserve">      </w:t>
      </w:r>
      <w:r>
        <w:rPr>
          <w:sz w:val="24"/>
        </w:rPr>
        <w:tab/>
        <w:t xml:space="preserve"> 94</w:t>
      </w:r>
      <w:r>
        <w:rPr>
          <w:sz w:val="24"/>
        </w:rPr>
        <w:tab/>
        <w:t xml:space="preserve">      </w:t>
      </w:r>
      <w:r>
        <w:rPr>
          <w:sz w:val="24"/>
        </w:rPr>
        <w:tab/>
        <w:t xml:space="preserve">  </w:t>
      </w:r>
      <w:r>
        <w:rPr>
          <w:sz w:val="24"/>
        </w:rPr>
        <w:tab/>
        <w:t>negative</w:t>
      </w:r>
    </w:p>
    <w:p w:rsidR="00032FCB" w:rsidRDefault="00032FCB" w:rsidP="00032FCB">
      <w:pPr>
        <w:ind w:firstLine="360"/>
        <w:rPr>
          <w:sz w:val="24"/>
        </w:rPr>
      </w:pPr>
      <w:r>
        <w:rPr>
          <w:sz w:val="24"/>
        </w:rPr>
        <w:t xml:space="preserve">      7                       93                               positive</w:t>
      </w:r>
    </w:p>
    <w:p w:rsidR="00032FCB" w:rsidRDefault="00032FCB" w:rsidP="00032FCB">
      <w:pPr>
        <w:ind w:firstLine="360"/>
        <w:rPr>
          <w:sz w:val="24"/>
        </w:rPr>
      </w:pPr>
      <w:r>
        <w:rPr>
          <w:sz w:val="24"/>
        </w:rPr>
        <w:t xml:space="preserve">      8                       92                               positive</w:t>
      </w:r>
    </w:p>
    <w:p w:rsidR="00032FCB" w:rsidRDefault="00032FCB" w:rsidP="00032FCB">
      <w:pPr>
        <w:ind w:firstLine="360"/>
        <w:rPr>
          <w:sz w:val="24"/>
        </w:rPr>
      </w:pPr>
      <w:r>
        <w:rPr>
          <w:sz w:val="24"/>
        </w:rPr>
        <w:t xml:space="preserve">      5</w:t>
      </w:r>
      <w:r>
        <w:rPr>
          <w:sz w:val="24"/>
        </w:rPr>
        <w:tab/>
        <w:t xml:space="preserve">      </w:t>
      </w:r>
      <w:r>
        <w:rPr>
          <w:sz w:val="24"/>
        </w:rPr>
        <w:tab/>
        <w:t xml:space="preserve"> 45</w:t>
      </w:r>
      <w:r>
        <w:rPr>
          <w:sz w:val="24"/>
        </w:rPr>
        <w:tab/>
        <w:t xml:space="preserve">        </w:t>
      </w:r>
      <w:r>
        <w:rPr>
          <w:sz w:val="24"/>
        </w:rPr>
        <w:tab/>
        <w:t xml:space="preserve">   </w:t>
      </w:r>
      <w:r>
        <w:rPr>
          <w:sz w:val="24"/>
        </w:rPr>
        <w:tab/>
        <w:t>negative</w:t>
      </w:r>
    </w:p>
    <w:p w:rsidR="00032FCB" w:rsidRDefault="00032FCB" w:rsidP="00032FCB">
      <w:pPr>
        <w:ind w:firstLine="360"/>
        <w:rPr>
          <w:sz w:val="24"/>
        </w:rPr>
      </w:pPr>
      <w:r>
        <w:rPr>
          <w:sz w:val="24"/>
        </w:rPr>
        <w:t xml:space="preserve">      4</w:t>
      </w:r>
      <w:r>
        <w:rPr>
          <w:sz w:val="24"/>
        </w:rPr>
        <w:tab/>
        <w:t xml:space="preserve">      </w:t>
      </w:r>
      <w:r>
        <w:rPr>
          <w:sz w:val="24"/>
        </w:rPr>
        <w:tab/>
        <w:t xml:space="preserve"> 40</w:t>
      </w:r>
      <w:r>
        <w:rPr>
          <w:sz w:val="24"/>
        </w:rPr>
        <w:tab/>
        <w:t xml:space="preserve">       </w:t>
      </w:r>
      <w:r>
        <w:rPr>
          <w:sz w:val="24"/>
        </w:rPr>
        <w:tab/>
        <w:t xml:space="preserve">  </w:t>
      </w:r>
      <w:r>
        <w:rPr>
          <w:sz w:val="24"/>
        </w:rPr>
        <w:tab/>
        <w:t>positive</w:t>
      </w:r>
    </w:p>
    <w:p w:rsidR="00032FCB" w:rsidRDefault="00032FCB" w:rsidP="00032FCB">
      <w:pPr>
        <w:ind w:firstLine="360"/>
        <w:rPr>
          <w:sz w:val="24"/>
        </w:rPr>
      </w:pPr>
      <w:r>
        <w:rPr>
          <w:sz w:val="24"/>
        </w:rPr>
        <w:t xml:space="preserve">      1</w:t>
      </w:r>
      <w:r>
        <w:rPr>
          <w:sz w:val="24"/>
        </w:rPr>
        <w:tab/>
        <w:t xml:space="preserve">      </w:t>
      </w:r>
      <w:r>
        <w:rPr>
          <w:sz w:val="24"/>
        </w:rPr>
        <w:tab/>
        <w:t xml:space="preserve"> 15</w:t>
      </w:r>
      <w:r>
        <w:rPr>
          <w:sz w:val="24"/>
        </w:rPr>
        <w:tab/>
        <w:t xml:space="preserve">       </w:t>
      </w:r>
      <w:r>
        <w:rPr>
          <w:sz w:val="24"/>
        </w:rPr>
        <w:tab/>
        <w:t xml:space="preserve">  </w:t>
      </w:r>
      <w:r>
        <w:rPr>
          <w:sz w:val="24"/>
        </w:rPr>
        <w:tab/>
        <w:t>negative</w:t>
      </w:r>
    </w:p>
    <w:p w:rsidR="00032FCB" w:rsidRDefault="00032FCB" w:rsidP="00032FCB">
      <w:pPr>
        <w:ind w:left="720" w:firstLine="720"/>
        <w:rPr>
          <w:sz w:val="24"/>
        </w:rPr>
      </w:pPr>
    </w:p>
    <w:p w:rsidR="00032FCB" w:rsidRDefault="00032FCB" w:rsidP="00032FCB">
      <w:pPr>
        <w:ind w:left="348"/>
        <w:rPr>
          <w:sz w:val="24"/>
        </w:rPr>
      </w:pPr>
      <w:r>
        <w:rPr>
          <w:sz w:val="24"/>
        </w:rPr>
        <w:t xml:space="preserve">Draw </w:t>
      </w:r>
      <w:r w:rsidRPr="0005578B">
        <w:rPr>
          <w:sz w:val="24"/>
          <w:u w:val="single"/>
        </w:rPr>
        <w:t>to the right of this table</w:t>
      </w:r>
      <w:r>
        <w:rPr>
          <w:sz w:val="24"/>
        </w:rPr>
        <w:t xml:space="preserve"> the </w:t>
      </w:r>
      <w:r>
        <w:rPr>
          <w:i/>
          <w:sz w:val="24"/>
        </w:rPr>
        <w:t>ROC</w:t>
      </w:r>
      <w:r>
        <w:rPr>
          <w:sz w:val="24"/>
        </w:rPr>
        <w:t xml:space="preserve"> curve</w:t>
      </w:r>
      <w:r>
        <w:rPr>
          <w:sz w:val="24"/>
        </w:rPr>
        <w:br/>
        <w:t>for this set of predictions.  Be sure to label your axes.</w:t>
      </w:r>
    </w:p>
    <w:p w:rsidR="00032FCB" w:rsidRDefault="00032FCB" w:rsidP="00032FCB">
      <w:pPr>
        <w:rPr>
          <w:sz w:val="24"/>
        </w:rPr>
      </w:pPr>
    </w:p>
    <w:p w:rsidR="00032FCB" w:rsidRDefault="00032FCB" w:rsidP="00032FCB">
      <w:pPr>
        <w:ind w:left="348"/>
        <w:rPr>
          <w:sz w:val="24"/>
        </w:rPr>
      </w:pPr>
    </w:p>
    <w:p w:rsidR="002876C2" w:rsidRDefault="00032FCB" w:rsidP="00032FCB">
      <w:pPr>
        <w:ind w:left="348"/>
        <w:rPr>
          <w:sz w:val="24"/>
        </w:rPr>
      </w:pPr>
      <w:r>
        <w:rPr>
          <w:sz w:val="24"/>
        </w:rPr>
        <w:t xml:space="preserve">c) Which examples in the curve from part (b) above would not be on the </w:t>
      </w:r>
      <w:r w:rsidRPr="0087221D">
        <w:rPr>
          <w:i/>
          <w:sz w:val="24"/>
        </w:rPr>
        <w:t>convex hull</w:t>
      </w:r>
      <w:r>
        <w:rPr>
          <w:sz w:val="24"/>
        </w:rPr>
        <w:t xml:space="preserve"> of the ROC curve?</w:t>
      </w:r>
    </w:p>
    <w:p w:rsidR="00032FCB" w:rsidRDefault="00032FCB" w:rsidP="00032FCB">
      <w:pPr>
        <w:ind w:left="348"/>
        <w:rPr>
          <w:sz w:val="24"/>
        </w:rPr>
      </w:pPr>
    </w:p>
    <w:p w:rsidR="00032FCB" w:rsidRPr="00032FCB" w:rsidRDefault="00032FCB" w:rsidP="00032FCB">
      <w:pPr>
        <w:ind w:left="348"/>
        <w:rPr>
          <w:sz w:val="24"/>
        </w:rPr>
      </w:pPr>
    </w:p>
    <w:sectPr w:rsidR="00032FCB" w:rsidRPr="00032FCB" w:rsidSect="00287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0643C"/>
    <w:multiLevelType w:val="hybridMultilevel"/>
    <w:tmpl w:val="4DC03F28"/>
    <w:lvl w:ilvl="0" w:tplc="967C91B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CA53A4"/>
    <w:multiLevelType w:val="hybridMultilevel"/>
    <w:tmpl w:val="07B85DAE"/>
    <w:lvl w:ilvl="0" w:tplc="967C91B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6C86DFBA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doNotDisplayPageBoundaries/>
  <w:proofState w:spelling="clean" w:grammar="clean"/>
  <w:defaultTabStop w:val="720"/>
  <w:characterSpacingControl w:val="doNotCompress"/>
  <w:compat/>
  <w:rsids>
    <w:rsidRoot w:val="00032FCB"/>
    <w:rsid w:val="00032FCB"/>
    <w:rsid w:val="00287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032FCB"/>
    <w:rPr>
      <w:sz w:val="22"/>
    </w:rPr>
  </w:style>
  <w:style w:type="character" w:customStyle="1" w:styleId="BodyText2Char">
    <w:name w:val="Body Text 2 Char"/>
    <w:basedOn w:val="DefaultParagraphFont"/>
    <w:link w:val="BodyText2"/>
    <w:rsid w:val="00032FCB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2038</Characters>
  <Application>Microsoft Office Word</Application>
  <DocSecurity>0</DocSecurity>
  <Lines>16</Lines>
  <Paragraphs>4</Paragraphs>
  <ScaleCrop>false</ScaleCrop>
  <Company>Grizli777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Page</dc:creator>
  <cp:keywords/>
  <dc:description/>
  <cp:lastModifiedBy>David Page</cp:lastModifiedBy>
  <cp:revision>1</cp:revision>
  <dcterms:created xsi:type="dcterms:W3CDTF">2011-09-15T02:07:00Z</dcterms:created>
  <dcterms:modified xsi:type="dcterms:W3CDTF">2011-09-15T02:08:00Z</dcterms:modified>
</cp:coreProperties>
</file>