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EF" w:rsidRPr="00092919" w:rsidRDefault="00CD6CCA">
      <w:pPr>
        <w:pStyle w:val="Title1"/>
        <w:tabs>
          <w:tab w:val="left" w:pos="-821"/>
        </w:tabs>
        <w:rPr>
          <w:noProof w:val="0"/>
          <w:sz w:val="44"/>
        </w:rPr>
      </w:pPr>
      <w:r>
        <w:rPr>
          <w:noProof w:val="0"/>
          <w:sz w:val="44"/>
        </w:rPr>
        <w:t>CS 536 — Fall 2013</w:t>
      </w:r>
    </w:p>
    <w:p w:rsidR="00CF48EF" w:rsidRPr="00092919" w:rsidRDefault="00CF48EF">
      <w:pPr>
        <w:pStyle w:val="Body"/>
        <w:keepNext/>
        <w:widowControl w:val="0"/>
        <w:rPr>
          <w:noProof w:val="0"/>
        </w:rPr>
      </w:pPr>
    </w:p>
    <w:p w:rsidR="00CF48EF" w:rsidRPr="00092919" w:rsidRDefault="00CF48EF">
      <w:pPr>
        <w:pStyle w:val="Body"/>
        <w:widowControl w:val="0"/>
        <w:rPr>
          <w:noProof w:val="0"/>
        </w:rPr>
      </w:pPr>
    </w:p>
    <w:p w:rsidR="00CF48EF" w:rsidRPr="000F7C7D" w:rsidRDefault="00CF48EF">
      <w:pPr>
        <w:widowControl w:val="0"/>
        <w:jc w:val="center"/>
        <w:rPr>
          <w:b/>
          <w:color w:val="000000"/>
        </w:rPr>
      </w:pPr>
      <w:r w:rsidRPr="000F7C7D">
        <w:rPr>
          <w:rFonts w:ascii="Helvetica" w:hAnsi="Helvetica"/>
          <w:b/>
          <w:color w:val="000000"/>
          <w:sz w:val="36"/>
        </w:rPr>
        <w:t>CSX Code Generation Routines</w:t>
      </w:r>
    </w:p>
    <w:p w:rsidR="00CF48EF" w:rsidRPr="000F7C7D" w:rsidRDefault="009B392D">
      <w:pPr>
        <w:pStyle w:val="Title1"/>
        <w:widowControl w:val="0"/>
      </w:pPr>
      <w:r w:rsidRPr="000F7C7D">
        <w:rPr>
          <w:sz w:val="28"/>
        </w:rPr>
        <w:t xml:space="preserve">Part  </w:t>
      </w:r>
      <w:r w:rsidR="00D5015B" w:rsidRPr="000F7C7D">
        <w:rPr>
          <w:sz w:val="28"/>
        </w:rPr>
        <w:t>IV</w:t>
      </w:r>
      <w:r w:rsidR="00CF48EF" w:rsidRPr="000F7C7D">
        <w:rPr>
          <w:sz w:val="28"/>
        </w:rPr>
        <w:br/>
      </w:r>
    </w:p>
    <w:p w:rsidR="00A43DE4" w:rsidRPr="000F7C7D" w:rsidRDefault="00A43DE4">
      <w:pPr>
        <w:pStyle w:val="blockpgf"/>
        <w:widowControl w:val="0"/>
        <w:rPr>
          <w:b/>
          <w:sz w:val="24"/>
        </w:rPr>
      </w:pPr>
    </w:p>
    <w:p w:rsidR="00A43DE4" w:rsidRPr="000F7C7D" w:rsidRDefault="00C14D5F" w:rsidP="00A43DE4">
      <w:pPr>
        <w:pStyle w:val="blockpgf"/>
        <w:widowControl w:val="0"/>
      </w:pPr>
      <w:r w:rsidRPr="000F7C7D">
        <w:rPr>
          <w:b/>
          <w:sz w:val="24"/>
        </w:rPr>
        <w:t>CSX Class Body</w:t>
      </w:r>
    </w:p>
    <w:p w:rsidR="00C14D5F" w:rsidRPr="000F7C7D" w:rsidRDefault="00C14D5F" w:rsidP="003D1C53">
      <w:pPr>
        <w:pStyle w:val="blockpgf"/>
        <w:widowControl w:val="0"/>
        <w:spacing w:before="0"/>
      </w:pPr>
    </w:p>
    <w:p w:rsidR="00C14D5F" w:rsidRPr="000F7C7D" w:rsidRDefault="00C14D5F" w:rsidP="00C14D5F">
      <w:pPr>
        <w:pStyle w:val="blockpgf"/>
        <w:widowControl w:val="0"/>
        <w:spacing w:before="0"/>
      </w:pPr>
      <w:r w:rsidRPr="000F7C7D">
        <w:t xml:space="preserve">We first generate the Jasmin class header declarations. A shared field </w:t>
      </w:r>
      <w:r w:rsidRPr="000F7C7D">
        <w:rPr>
          <w:rFonts w:ascii="Courier" w:hAnsi="Courier"/>
        </w:rPr>
        <w:t>CLASS</w:t>
      </w:r>
      <w:r w:rsidRPr="000F7C7D">
        <w:t xml:space="preserve"> is set to the name of the CSX class. Next, we generate field declarations. We then generate a method defintion for </w:t>
      </w:r>
      <w:r w:rsidRPr="000F7C7D">
        <w:rPr>
          <w:rFonts w:ascii="Courier" w:hAnsi="Courier"/>
        </w:rPr>
        <w:t>main(String</w:t>
      </w:r>
      <w:r w:rsidRPr="000F7C7D">
        <w:t xml:space="preserve"> </w:t>
      </w:r>
      <w:r w:rsidRPr="000F7C7D">
        <w:rPr>
          <w:rFonts w:ascii="Courier" w:hAnsi="Courier"/>
        </w:rPr>
        <w:t>[])</w:t>
      </w:r>
      <w:r w:rsidRPr="000F7C7D">
        <w:t xml:space="preserve">, which is the standard starting point for JVM executions. This method contains non-trivial field initializations and a call to </w:t>
      </w:r>
      <w:r w:rsidRPr="000F7C7D">
        <w:rPr>
          <w:rFonts w:ascii="Courier" w:hAnsi="Courier"/>
        </w:rPr>
        <w:t>main()</w:t>
      </w:r>
      <w:r w:rsidRPr="000F7C7D">
        <w:t>, the standard CSX starting point. Finially, methods are translated.</w:t>
      </w:r>
    </w:p>
    <w:p w:rsidR="00C14D5F" w:rsidRPr="000F7C7D" w:rsidRDefault="00C14D5F" w:rsidP="00C14D5F">
      <w:pPr>
        <w:pStyle w:val="blockpgf"/>
        <w:widowControl w:val="0"/>
      </w:pPr>
    </w:p>
    <w:p w:rsidR="00C14D5F" w:rsidRPr="000F7C7D" w:rsidRDefault="00C14D5F" w:rsidP="00C14D5F">
      <w:pPr>
        <w:pStyle w:val="blockpgf"/>
        <w:widowControl w:val="0"/>
      </w:pPr>
    </w:p>
    <w:p w:rsidR="00C14D5F" w:rsidRPr="000F7C7D" w:rsidRDefault="00C14D5F" w:rsidP="00C14D5F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 xml:space="preserve">   void visit(classNode n) {</w:t>
      </w:r>
    </w:p>
    <w:p w:rsidR="00C14D5F" w:rsidRPr="000F7C7D" w:rsidRDefault="00C14D5F" w:rsidP="00C14D5F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 xml:space="preserve"> </w:t>
      </w:r>
      <w:r w:rsidRPr="000F7C7D">
        <w:rPr>
          <w:rFonts w:ascii="Courier" w:hAnsi="Courier"/>
        </w:rPr>
        <w:tab/>
        <w:t>currentMethod = null; // We're not in any method body (yet)</w:t>
      </w:r>
    </w:p>
    <w:p w:rsidR="00C14D5F" w:rsidRPr="000F7C7D" w:rsidRDefault="00C14D5F" w:rsidP="00C14D5F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CLASS = n.className.idname;</w:t>
      </w:r>
    </w:p>
    <w:p w:rsidR="00C14D5F" w:rsidRPr="000F7C7D" w:rsidRDefault="00C14D5F" w:rsidP="00C14D5F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// generate:</w:t>
      </w:r>
    </w:p>
    <w:p w:rsidR="00C14D5F" w:rsidRPr="000F7C7D" w:rsidRDefault="00C14D5F" w:rsidP="00C14D5F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//  .class public CLASS</w:t>
      </w:r>
    </w:p>
    <w:p w:rsidR="00C14D5F" w:rsidRPr="000F7C7D" w:rsidRDefault="00C14D5F" w:rsidP="00C14D5F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//  .super java/lang/Object</w:t>
      </w:r>
    </w:p>
    <w:p w:rsidR="00C14D5F" w:rsidRPr="000F7C7D" w:rsidRDefault="00C14D5F" w:rsidP="00C14D5F">
      <w:pPr>
        <w:pStyle w:val="blockpgf"/>
        <w:widowControl w:val="0"/>
        <w:spacing w:before="0"/>
        <w:rPr>
          <w:rFonts w:ascii="Courier" w:hAnsi="Courier"/>
        </w:rPr>
      </w:pPr>
    </w:p>
    <w:p w:rsidR="00C14D5F" w:rsidRPr="000F7C7D" w:rsidRDefault="00C14D5F" w:rsidP="00C14D5F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 xml:space="preserve">    </w:t>
      </w:r>
      <w:r w:rsidRPr="000F7C7D">
        <w:rPr>
          <w:rFonts w:ascii="Courier" w:hAnsi="Courier"/>
        </w:rPr>
        <w:tab/>
        <w:t>// Generate field declarations for the class</w:t>
      </w:r>
    </w:p>
    <w:p w:rsidR="00C14D5F" w:rsidRPr="000F7C7D" w:rsidRDefault="00C14D5F" w:rsidP="00C14D5F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 xml:space="preserve">    </w:t>
      </w:r>
      <w:r w:rsidRPr="000F7C7D">
        <w:rPr>
          <w:rFonts w:ascii="Courier" w:hAnsi="Courier"/>
        </w:rPr>
        <w:tab/>
        <w:t>this.visit(n.members.fields);</w:t>
      </w:r>
    </w:p>
    <w:p w:rsidR="00C14D5F" w:rsidRPr="000F7C7D" w:rsidRDefault="00C14D5F" w:rsidP="00C14D5F">
      <w:pPr>
        <w:pStyle w:val="blockpgf"/>
        <w:widowControl w:val="0"/>
        <w:spacing w:before="0"/>
        <w:rPr>
          <w:rFonts w:ascii="Courier" w:hAnsi="Courier"/>
        </w:rPr>
      </w:pPr>
    </w:p>
    <w:p w:rsidR="00C14D5F" w:rsidRPr="000F7C7D" w:rsidRDefault="00C14D5F" w:rsidP="00C14D5F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 xml:space="preserve">    </w:t>
      </w:r>
      <w:r w:rsidRPr="000F7C7D">
        <w:rPr>
          <w:rFonts w:ascii="Courier" w:hAnsi="Courier"/>
        </w:rPr>
        <w:tab/>
        <w:t>// generate:</w:t>
      </w:r>
    </w:p>
    <w:p w:rsidR="00C14D5F" w:rsidRPr="000F7C7D" w:rsidRDefault="00AC1B03" w:rsidP="00C14D5F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</w:r>
      <w:r w:rsidR="00C14D5F" w:rsidRPr="000F7C7D">
        <w:rPr>
          <w:rFonts w:ascii="Courier" w:hAnsi="Courier"/>
        </w:rPr>
        <w:t>//  .method public static main([Ljava/lang/String;)V</w:t>
      </w:r>
    </w:p>
    <w:p w:rsidR="00C14D5F" w:rsidRPr="000F7C7D" w:rsidRDefault="00C14D5F" w:rsidP="00C14D5F">
      <w:pPr>
        <w:pStyle w:val="blockpgf"/>
        <w:widowControl w:val="0"/>
        <w:spacing w:before="0"/>
        <w:rPr>
          <w:rFonts w:ascii="Courier" w:hAnsi="Courier"/>
        </w:rPr>
      </w:pPr>
    </w:p>
    <w:p w:rsidR="00C14D5F" w:rsidRPr="000F7C7D" w:rsidRDefault="00C14D5F" w:rsidP="00C14D5F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 xml:space="preserve">    </w:t>
      </w:r>
      <w:r w:rsidRPr="000F7C7D">
        <w:rPr>
          <w:rFonts w:ascii="Courier" w:hAnsi="Courier"/>
        </w:rPr>
        <w:tab/>
        <w:t>// Generate non-trivial field declarations</w:t>
      </w:r>
    </w:p>
    <w:p w:rsidR="00AC1B03" w:rsidRPr="000F7C7D" w:rsidRDefault="00C14D5F" w:rsidP="00C14D5F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 xml:space="preserve">    </w:t>
      </w:r>
      <w:r w:rsidRPr="000F7C7D">
        <w:rPr>
          <w:rFonts w:ascii="Courier" w:hAnsi="Courier"/>
        </w:rPr>
        <w:tab/>
        <w:t>this.visit(n.members.fields);</w:t>
      </w:r>
    </w:p>
    <w:p w:rsidR="00C14D5F" w:rsidRPr="000F7C7D" w:rsidRDefault="00C14D5F" w:rsidP="00C14D5F">
      <w:pPr>
        <w:pStyle w:val="blockpgf"/>
        <w:widowControl w:val="0"/>
        <w:spacing w:before="0"/>
        <w:rPr>
          <w:rFonts w:ascii="Courier" w:hAnsi="Courier"/>
        </w:rPr>
      </w:pPr>
    </w:p>
    <w:p w:rsidR="00AC1B03" w:rsidRPr="000F7C7D" w:rsidRDefault="00C14D5F" w:rsidP="00AC1B0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 xml:space="preserve">    </w:t>
      </w:r>
      <w:r w:rsidRPr="000F7C7D">
        <w:rPr>
          <w:rFonts w:ascii="Courier" w:hAnsi="Courier"/>
        </w:rPr>
        <w:tab/>
      </w:r>
      <w:r w:rsidR="00AC1B03" w:rsidRPr="000F7C7D">
        <w:rPr>
          <w:rFonts w:ascii="Courier" w:hAnsi="Courier"/>
        </w:rPr>
        <w:t>// generate:</w:t>
      </w:r>
    </w:p>
    <w:p w:rsidR="00AC1B03" w:rsidRPr="000F7C7D" w:rsidRDefault="00AC1B03" w:rsidP="00AC1B0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//  invokestatic CLASS/main()V</w:t>
      </w:r>
    </w:p>
    <w:p w:rsidR="00AC1B03" w:rsidRPr="000F7C7D" w:rsidRDefault="00AC1B03" w:rsidP="00AC1B0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//  return</w:t>
      </w:r>
    </w:p>
    <w:p w:rsidR="00AC1B03" w:rsidRPr="000F7C7D" w:rsidRDefault="00AC1B03" w:rsidP="00AC1B0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// .limit stack 2</w:t>
      </w:r>
    </w:p>
    <w:p w:rsidR="00AC1B03" w:rsidRPr="000F7C7D" w:rsidRDefault="00AC1B03" w:rsidP="00AC1B0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// .end method</w:t>
      </w:r>
    </w:p>
    <w:p w:rsidR="00C14D5F" w:rsidRPr="000F7C7D" w:rsidRDefault="00C14D5F" w:rsidP="00AC1B03">
      <w:pPr>
        <w:pStyle w:val="blockpgf"/>
        <w:widowControl w:val="0"/>
      </w:pPr>
      <w:r w:rsidRPr="000F7C7D">
        <w:rPr>
          <w:rFonts w:ascii="Courier" w:hAnsi="Courier"/>
        </w:rPr>
        <w:t xml:space="preserve">    </w:t>
      </w:r>
      <w:r w:rsidRPr="000F7C7D">
        <w:rPr>
          <w:rFonts w:ascii="Courier" w:hAnsi="Courier"/>
        </w:rPr>
        <w:tab/>
      </w:r>
      <w:r w:rsidR="00AC1B03" w:rsidRPr="000F7C7D">
        <w:rPr>
          <w:rFonts w:ascii="Courier" w:hAnsi="Courier"/>
        </w:rPr>
        <w:t>// Finally translate methods</w:t>
      </w:r>
      <w:r w:rsidR="00AC1B03" w:rsidRPr="000F7C7D">
        <w:t xml:space="preserve"> </w:t>
      </w:r>
    </w:p>
    <w:p w:rsidR="00C14D5F" w:rsidRPr="000F7C7D" w:rsidRDefault="00C14D5F" w:rsidP="00C14D5F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 xml:space="preserve">    </w:t>
      </w:r>
      <w:r w:rsidRPr="000F7C7D">
        <w:rPr>
          <w:rFonts w:ascii="Courier" w:hAnsi="Courier"/>
        </w:rPr>
        <w:tab/>
        <w:t>this.visit(n.members.methods);</w:t>
      </w:r>
    </w:p>
    <w:p w:rsidR="00C14D5F" w:rsidRPr="000F7C7D" w:rsidRDefault="00C14D5F" w:rsidP="00C14D5F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 xml:space="preserve">   }</w:t>
      </w:r>
    </w:p>
    <w:p w:rsidR="00C14D5F" w:rsidRPr="000F7C7D" w:rsidRDefault="00C14D5F" w:rsidP="00C14D5F">
      <w:pPr>
        <w:pStyle w:val="blockpgf"/>
        <w:widowControl w:val="0"/>
      </w:pPr>
    </w:p>
    <w:p w:rsidR="00C14D5F" w:rsidRPr="000F7C7D" w:rsidRDefault="00C14D5F" w:rsidP="003D1C53">
      <w:pPr>
        <w:pStyle w:val="blockpgf"/>
        <w:widowControl w:val="0"/>
        <w:spacing w:before="0"/>
      </w:pPr>
    </w:p>
    <w:p w:rsidR="001C6E58" w:rsidRPr="000F7C7D" w:rsidRDefault="001C6E58" w:rsidP="003D1C53">
      <w:pPr>
        <w:pStyle w:val="blockpgf"/>
        <w:widowControl w:val="0"/>
        <w:spacing w:before="0"/>
      </w:pPr>
    </w:p>
    <w:p w:rsidR="001C6E58" w:rsidRPr="000F7C7D" w:rsidRDefault="001C6E58" w:rsidP="001C6E58">
      <w:pPr>
        <w:pStyle w:val="blockpgf"/>
        <w:widowControl w:val="0"/>
      </w:pPr>
      <w:r w:rsidRPr="000F7C7D">
        <w:rPr>
          <w:b/>
          <w:sz w:val="24"/>
        </w:rPr>
        <w:t>Methods</w:t>
      </w:r>
    </w:p>
    <w:p w:rsidR="001C6E58" w:rsidRPr="000F7C7D" w:rsidRDefault="001C6E58" w:rsidP="001C6E58">
      <w:pPr>
        <w:pStyle w:val="blockpgf"/>
        <w:widowControl w:val="0"/>
      </w:pPr>
    </w:p>
    <w:p w:rsidR="001C6E58" w:rsidRPr="000F7C7D" w:rsidRDefault="001C6E58" w:rsidP="001C6E58">
      <w:pPr>
        <w:pStyle w:val="blockpgf"/>
        <w:widowControl w:val="0"/>
        <w:spacing w:before="0"/>
      </w:pPr>
      <w:r w:rsidRPr="000F7C7D">
        <w:t xml:space="preserve">We’ll assume that if we’re currently translating an AST node that’s within a method declaration (that is, “under” a </w:t>
      </w:r>
      <w:r w:rsidRPr="000F7C7D">
        <w:rPr>
          <w:rFonts w:ascii="Courier" w:hAnsi="Courier"/>
        </w:rPr>
        <w:t>methodDeclNode</w:t>
      </w:r>
      <w:r w:rsidRPr="000F7C7D">
        <w:t>) then a shared field</w:t>
      </w:r>
      <w:r w:rsidR="00F15FD8" w:rsidRPr="000F7C7D">
        <w:t xml:space="preserve"> </w:t>
      </w:r>
      <w:r w:rsidR="00F15FD8" w:rsidRPr="000F7C7D">
        <w:rPr>
          <w:rFonts w:ascii="Courier" w:hAnsi="Courier"/>
        </w:rPr>
        <w:t>currentMethod</w:t>
      </w:r>
      <w:r w:rsidR="00F15FD8" w:rsidRPr="000F7C7D">
        <w:t xml:space="preserve"> </w:t>
      </w:r>
      <w:r w:rsidRPr="000F7C7D">
        <w:t xml:space="preserve">points to </w:t>
      </w:r>
      <w:r w:rsidR="000F7C7D" w:rsidRPr="000F7C7D">
        <w:t xml:space="preserve">that </w:t>
      </w:r>
      <w:r w:rsidR="000F7C7D" w:rsidRPr="000F7C7D">
        <w:rPr>
          <w:rFonts w:ascii="Courier" w:hAnsi="Courier"/>
        </w:rPr>
        <w:t>methodDeclNode</w:t>
      </w:r>
      <w:r w:rsidRPr="000F7C7D">
        <w:t xml:space="preserve">. If we’re not within a method declaration then </w:t>
      </w:r>
      <w:r w:rsidRPr="000F7C7D">
        <w:rPr>
          <w:rFonts w:ascii="Courier" w:hAnsi="Courier"/>
        </w:rPr>
        <w:t>currentMethod</w:t>
      </w:r>
      <w:r w:rsidRPr="000F7C7D">
        <w:t xml:space="preserve"> is </w:t>
      </w:r>
      <w:r w:rsidRPr="000F7C7D">
        <w:rPr>
          <w:rFonts w:ascii="Courier" w:hAnsi="Courier"/>
        </w:rPr>
        <w:t>null</w:t>
      </w:r>
      <w:r w:rsidRPr="000F7C7D">
        <w:t xml:space="preserve">. </w:t>
      </w:r>
    </w:p>
    <w:p w:rsidR="001C6E58" w:rsidRPr="000F7C7D" w:rsidRDefault="001C6E58" w:rsidP="001C6E58">
      <w:pPr>
        <w:pStyle w:val="blockpgf"/>
        <w:widowControl w:val="0"/>
        <w:spacing w:before="0"/>
      </w:pPr>
    </w:p>
    <w:p w:rsidR="00C6088F" w:rsidRDefault="001C6E58" w:rsidP="00C6088F">
      <w:pPr>
        <w:pStyle w:val="blockpgf"/>
        <w:widowControl w:val="0"/>
        <w:spacing w:before="0"/>
      </w:pPr>
      <w:r w:rsidRPr="000F7C7D">
        <w:t xml:space="preserve">Calls are straightforward to translate. We first translate the parameter list, pushing each actual parameter onto the stack. We then “call” the appropriate method. Because Jasmin requires that a method name in a call must contain type codes for the parameters and return value, we will </w:t>
      </w:r>
      <w:r w:rsidR="00C6088F">
        <w:t xml:space="preserve">build the appropriate code using the overloaded utility routine </w:t>
      </w:r>
      <w:r w:rsidR="00C6088F" w:rsidRPr="00C6088F">
        <w:rPr>
          <w:rFonts w:ascii="Courier" w:hAnsi="Courier"/>
        </w:rPr>
        <w:t>buildTypeCode</w:t>
      </w:r>
      <w:r w:rsidR="00C6088F">
        <w:t xml:space="preserve">. If an </w:t>
      </w:r>
      <w:r w:rsidRPr="000F7C7D">
        <w:t xml:space="preserve"> integer function </w:t>
      </w:r>
      <w:r w:rsidRPr="000F7C7D">
        <w:rPr>
          <w:rFonts w:ascii="Courier" w:hAnsi="Courier"/>
        </w:rPr>
        <w:t>f</w:t>
      </w:r>
      <w:r w:rsidRPr="000F7C7D">
        <w:t xml:space="preserve"> </w:t>
      </w:r>
      <w:r w:rsidR="00C6088F">
        <w:t>is called with</w:t>
      </w:r>
      <w:r w:rsidRPr="000F7C7D">
        <w:t xml:space="preserve"> a single integer parameter, </w:t>
      </w:r>
      <w:r w:rsidR="00C6088F">
        <w:t>it has</w:t>
      </w:r>
      <w:r w:rsidRPr="000F7C7D">
        <w:t xml:space="preserve"> a </w:t>
      </w:r>
      <w:r w:rsidR="00C6088F">
        <w:t xml:space="preserve">type code </w:t>
      </w:r>
      <w:r w:rsidRPr="000F7C7D">
        <w:t>code of "</w:t>
      </w:r>
      <w:r w:rsidRPr="000F7C7D">
        <w:rPr>
          <w:rFonts w:ascii="Courier" w:hAnsi="Courier"/>
        </w:rPr>
        <w:t>f(I)I</w:t>
      </w:r>
      <w:r w:rsidRPr="000F7C7D">
        <w:t>".</w:t>
      </w:r>
      <w:r w:rsidR="00C6088F">
        <w:t xml:space="preserve"> Since we look at the types of the parameters actually used in the call, overloaded methods are correctly handled.</w:t>
      </w:r>
    </w:p>
    <w:p w:rsidR="00C6088F" w:rsidRDefault="00C6088F" w:rsidP="00C6088F">
      <w:pPr>
        <w:pStyle w:val="blockpgf"/>
        <w:widowControl w:val="0"/>
        <w:spacing w:before="0"/>
      </w:pP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>String typeCode(typeNode type){</w:t>
      </w: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// Return type code</w:t>
      </w: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if (type instanceof intTypeNode)</w:t>
      </w: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 xml:space="preserve">   </w:t>
      </w:r>
      <w:r w:rsidRPr="000F7C7D">
        <w:rPr>
          <w:rFonts w:ascii="Courier" w:hAnsi="Courier"/>
        </w:rPr>
        <w:tab/>
      </w:r>
      <w:r w:rsidRPr="000F7C7D">
        <w:rPr>
          <w:rFonts w:ascii="Courier" w:hAnsi="Courier"/>
        </w:rPr>
        <w:tab/>
        <w:t xml:space="preserve">return "I"; </w:t>
      </w: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else if (type instanceof charTypeNode)</w:t>
      </w: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</w:r>
      <w:r w:rsidRPr="000F7C7D">
        <w:rPr>
          <w:rFonts w:ascii="Courier" w:hAnsi="Courier"/>
        </w:rPr>
        <w:tab/>
        <w:t xml:space="preserve">return "C"; </w:t>
      </w: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else if (type instanceof boolTypeNode)</w:t>
      </w: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</w:r>
      <w:r w:rsidRPr="000F7C7D">
        <w:rPr>
          <w:rFonts w:ascii="Courier" w:hAnsi="Courier"/>
        </w:rPr>
        <w:tab/>
        <w:t xml:space="preserve">return "Z"; </w:t>
      </w: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else // (type instanceof voidTypeNode)</w:t>
      </w: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</w:r>
      <w:r w:rsidRPr="000F7C7D">
        <w:rPr>
          <w:rFonts w:ascii="Courier" w:hAnsi="Courier"/>
        </w:rPr>
        <w:tab/>
        <w:t>return "V";</w:t>
      </w:r>
    </w:p>
    <w:p w:rsid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>}</w:t>
      </w: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DC7AFA">
        <w:rPr>
          <w:rFonts w:ascii="Courier" w:hAnsi="Courier"/>
        </w:rPr>
        <w:t>String typeCode(Types type){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 w:rsidRPr="00DC7AFA">
        <w:rPr>
          <w:rFonts w:ascii="Courier" w:hAnsi="Courier"/>
        </w:rPr>
        <w:t>// Return type code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 w:rsidRPr="00DC7AFA">
        <w:rPr>
          <w:rFonts w:ascii="Courier" w:hAnsi="Courier"/>
        </w:rPr>
        <w:t>switch (type){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DC7AFA">
        <w:rPr>
          <w:rFonts w:ascii="Courier" w:hAnsi="Courier"/>
        </w:rPr>
        <w:t xml:space="preserve">case Integer: 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DC7AFA">
        <w:rPr>
          <w:rFonts w:ascii="Courier" w:hAnsi="Courier"/>
        </w:rPr>
        <w:t xml:space="preserve"> return "I"; 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DC7AFA">
        <w:rPr>
          <w:rFonts w:ascii="Courier" w:hAnsi="Courier"/>
        </w:rPr>
        <w:t xml:space="preserve">case Character: 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DC7AFA">
        <w:rPr>
          <w:rFonts w:ascii="Courier" w:hAnsi="Courier"/>
        </w:rPr>
        <w:t xml:space="preserve">return "C"; 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DC7AFA">
        <w:rPr>
          <w:rFonts w:ascii="Courier" w:hAnsi="Courier"/>
        </w:rPr>
        <w:t xml:space="preserve">case Boolean: 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DC7AFA">
        <w:rPr>
          <w:rFonts w:ascii="Courier" w:hAnsi="Courier"/>
        </w:rPr>
        <w:t xml:space="preserve">return "Z"; 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DC7AFA">
        <w:rPr>
          <w:rFonts w:ascii="Courier" w:hAnsi="Courier"/>
        </w:rPr>
        <w:t xml:space="preserve">case </w:t>
      </w:r>
      <w:r>
        <w:rPr>
          <w:rFonts w:ascii="Courier" w:hAnsi="Courier"/>
        </w:rPr>
        <w:t>Void</w:t>
      </w:r>
      <w:r w:rsidRPr="00DC7AFA">
        <w:rPr>
          <w:rFonts w:ascii="Courier" w:hAnsi="Courier"/>
        </w:rPr>
        <w:t>:</w:t>
      </w:r>
      <w:r w:rsidRPr="00DC7AFA">
        <w:rPr>
          <w:rFonts w:ascii="Courier" w:hAnsi="Courier"/>
        </w:rPr>
        <w:tab/>
        <w:t xml:space="preserve">  </w:t>
      </w:r>
    </w:p>
    <w:p w:rsid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DC7AFA">
        <w:rPr>
          <w:rFonts w:ascii="Courier" w:hAnsi="Courier"/>
        </w:rPr>
        <w:t xml:space="preserve">return "V"; 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  <w:t>}</w:t>
      </w:r>
    </w:p>
    <w:p w:rsidR="00DC7AFA" w:rsidRPr="000F7C7D" w:rsidRDefault="00DC7AFA" w:rsidP="00DC7AFA">
      <w:pPr>
        <w:pStyle w:val="blockpgf"/>
        <w:widowControl w:val="0"/>
        <w:spacing w:before="0"/>
      </w:pPr>
      <w:r w:rsidRPr="00DC7AFA">
        <w:rPr>
          <w:rFonts w:ascii="Courier" w:hAnsi="Courier"/>
        </w:rPr>
        <w:t>}</w:t>
      </w:r>
    </w:p>
    <w:p w:rsidR="00C6088F" w:rsidRDefault="00C6088F" w:rsidP="00C6088F">
      <w:pPr>
        <w:pStyle w:val="blockpgf"/>
        <w:widowControl w:val="0"/>
        <w:spacing w:before="0"/>
      </w:pP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>String buildTypeCode(argDeclNode n) {</w:t>
      </w: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if (n instanceof valArgDeclNode)</w:t>
      </w: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</w:r>
      <w:r w:rsidRPr="000F7C7D">
        <w:rPr>
          <w:rFonts w:ascii="Courier" w:hAnsi="Courier"/>
        </w:rPr>
        <w:tab/>
        <w:t>return typeCode(((valArgDeclNode) n).argType);</w:t>
      </w: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 xml:space="preserve">else // must be an arrayArgDeclNode </w:t>
      </w: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</w:r>
      <w:r w:rsidRPr="000F7C7D">
        <w:rPr>
          <w:rFonts w:ascii="Courier" w:hAnsi="Courier"/>
        </w:rPr>
        <w:tab/>
        <w:t xml:space="preserve">return </w:t>
      </w: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 xml:space="preserve">            arrayTypeCode(((arrayArgDeclNode) n).elementType);</w:t>
      </w:r>
    </w:p>
    <w:p w:rsid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>}</w:t>
      </w:r>
    </w:p>
    <w:p w:rsid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</w:p>
    <w:p w:rsid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</w: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>String buildTypeCode(argDeclsNode n){</w:t>
      </w: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if (n.moreDecls.isNull())</w:t>
      </w: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</w:r>
      <w:r w:rsidRPr="000F7C7D">
        <w:rPr>
          <w:rFonts w:ascii="Courier" w:hAnsi="Courier"/>
        </w:rPr>
        <w:tab/>
        <w:t>return buildTypeCode(n.thisDecl);</w:t>
      </w: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else</w:t>
      </w: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</w:r>
      <w:r w:rsidRPr="000F7C7D">
        <w:rPr>
          <w:rFonts w:ascii="Courier" w:hAnsi="Courier"/>
        </w:rPr>
        <w:tab/>
        <w:t>return buildTypeCode(n.thisDecl)+</w:t>
      </w: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 xml:space="preserve">                  buildTypeCode((argDeclsNode) n.moreDecls);</w:t>
      </w: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>}</w:t>
      </w:r>
    </w:p>
    <w:p w:rsidR="00DC7AFA" w:rsidRPr="000F7C7D" w:rsidRDefault="00DC7AFA" w:rsidP="00DC7AFA">
      <w:pPr>
        <w:pStyle w:val="blockpgf"/>
        <w:widowControl w:val="0"/>
        <w:spacing w:before="0"/>
        <w:rPr>
          <w:rFonts w:ascii="Courier" w:hAnsi="Courier"/>
        </w:rPr>
      </w:pP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DC7AFA">
        <w:rPr>
          <w:rFonts w:ascii="Courier" w:hAnsi="Courier"/>
        </w:rPr>
        <w:t>String buildTypeCode(exprNode n){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 w:rsidRPr="00DC7AFA">
        <w:rPr>
          <w:rFonts w:ascii="Courier" w:hAnsi="Courier"/>
        </w:rPr>
        <w:t>if (isArray(n.kind))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DC7AFA">
        <w:rPr>
          <w:rFonts w:ascii="Courier" w:hAnsi="Courier"/>
        </w:rPr>
        <w:t>return arrayTypeCode(n.type);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 w:rsidRPr="00DC7AFA">
        <w:rPr>
          <w:rFonts w:ascii="Courier" w:hAnsi="Courier"/>
        </w:rPr>
        <w:t>else return typeCode(n.type);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DC7AFA">
        <w:rPr>
          <w:rFonts w:ascii="Courier" w:hAnsi="Courier"/>
        </w:rPr>
        <w:t>}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DC7AFA">
        <w:rPr>
          <w:rFonts w:ascii="Courier" w:hAnsi="Courier"/>
        </w:rPr>
        <w:tab/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DC7AFA">
        <w:rPr>
          <w:rFonts w:ascii="Courier" w:hAnsi="Courier"/>
        </w:rPr>
        <w:t>String buildTypeCode(argsNode n){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 w:rsidRPr="00DC7AFA">
        <w:rPr>
          <w:rFonts w:ascii="Courier" w:hAnsi="Courier"/>
        </w:rPr>
        <w:t>if (n.moreArgs.isNull())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DC7AFA">
        <w:rPr>
          <w:rFonts w:ascii="Courier" w:hAnsi="Courier"/>
        </w:rPr>
        <w:t>return buildTypeCode(n.argVal);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 w:rsidRPr="00DC7AFA">
        <w:rPr>
          <w:rFonts w:ascii="Courier" w:hAnsi="Courier"/>
        </w:rPr>
        <w:t xml:space="preserve">else return buildTypeCode(n.argVal) + 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</w:t>
      </w:r>
      <w:r w:rsidRPr="00DC7AFA">
        <w:rPr>
          <w:rFonts w:ascii="Courier" w:hAnsi="Courier"/>
        </w:rPr>
        <w:t>buildTypeCode((argsNode) n.moreArgs);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DC7AFA">
        <w:rPr>
          <w:rFonts w:ascii="Courier" w:hAnsi="Courier"/>
        </w:rPr>
        <w:tab/>
      </w:r>
      <w:r w:rsidRPr="00DC7AFA">
        <w:rPr>
          <w:rFonts w:ascii="Courier" w:hAnsi="Courier"/>
        </w:rPr>
        <w:tab/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DC7AFA">
        <w:rPr>
          <w:rFonts w:ascii="Courier" w:hAnsi="Courier"/>
        </w:rPr>
        <w:t>}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</w:p>
    <w:p w:rsid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DC7AFA">
        <w:rPr>
          <w:rFonts w:ascii="Courier" w:hAnsi="Courier"/>
        </w:rPr>
        <w:t xml:space="preserve">String buildTypeCode(String methodName, 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 xml:space="preserve">                     </w:t>
      </w:r>
      <w:r w:rsidRPr="00DC7AFA">
        <w:rPr>
          <w:rFonts w:ascii="Courier" w:hAnsi="Courier"/>
        </w:rPr>
        <w:t>argsNodeOption args, String returnCode){</w:t>
      </w:r>
      <w:r w:rsidRPr="00DC7AFA">
        <w:rPr>
          <w:rFonts w:ascii="Courier" w:hAnsi="Courier"/>
        </w:rPr>
        <w:tab/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 w:rsidRPr="00DC7AFA">
        <w:rPr>
          <w:rFonts w:ascii="Courier" w:hAnsi="Courier"/>
        </w:rPr>
        <w:t>String newTypeCode = methodName;</w:t>
      </w:r>
      <w:r w:rsidRPr="00DC7AFA">
        <w:rPr>
          <w:rFonts w:ascii="Courier" w:hAnsi="Courier"/>
        </w:rPr>
        <w:tab/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 w:rsidRPr="00DC7AFA">
        <w:rPr>
          <w:rFonts w:ascii="Courier" w:hAnsi="Courier"/>
        </w:rPr>
        <w:t>if (args.isNull())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DC7AFA">
        <w:rPr>
          <w:rFonts w:ascii="Courier" w:hAnsi="Courier"/>
        </w:rPr>
        <w:t>newTypeCode = newTypeCode + "()";</w:t>
      </w:r>
    </w:p>
    <w:p w:rsid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 w:rsidRPr="00DC7AFA">
        <w:rPr>
          <w:rFonts w:ascii="Courier" w:hAnsi="Courier"/>
        </w:rPr>
        <w:t>else newTypeCode = newTypeCode + "("</w:t>
      </w:r>
      <w:r>
        <w:rPr>
          <w:rFonts w:ascii="Courier" w:hAnsi="Courier"/>
        </w:rPr>
        <w:t xml:space="preserve"> + 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 xml:space="preserve">                         </w:t>
      </w:r>
      <w:r w:rsidRPr="00DC7AFA">
        <w:rPr>
          <w:rFonts w:ascii="Courier" w:hAnsi="Courier"/>
        </w:rPr>
        <w:t>buildTypeCode((argsNode) args) + ")";</w:t>
      </w:r>
    </w:p>
    <w:p w:rsidR="00DC7AFA" w:rsidRPr="00DC7AFA" w:rsidRDefault="002123B9" w:rsidP="00DC7AF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 w:rsidR="00DC7AFA" w:rsidRPr="00DC7AFA">
        <w:rPr>
          <w:rFonts w:ascii="Courier" w:hAnsi="Courier"/>
        </w:rPr>
        <w:t>return newTypeCode + returnCode;</w:t>
      </w:r>
    </w:p>
    <w:p w:rsidR="00DC7AFA" w:rsidRPr="00DC7AFA" w:rsidRDefault="00DC7AFA" w:rsidP="00DC7AFA">
      <w:pPr>
        <w:pStyle w:val="blockpgf"/>
        <w:widowControl w:val="0"/>
        <w:spacing w:before="0"/>
        <w:rPr>
          <w:rFonts w:ascii="Courier" w:hAnsi="Courier"/>
        </w:rPr>
      </w:pPr>
      <w:r w:rsidRPr="00DC7AFA">
        <w:rPr>
          <w:rFonts w:ascii="Courier" w:hAnsi="Courier"/>
        </w:rPr>
        <w:t>}</w:t>
      </w:r>
    </w:p>
    <w:p w:rsidR="001C6E58" w:rsidRPr="000F7C7D" w:rsidRDefault="001C6E58" w:rsidP="00C6088F">
      <w:pPr>
        <w:pStyle w:val="blockpgf"/>
        <w:widowControl w:val="0"/>
        <w:spacing w:before="0"/>
      </w:pPr>
    </w:p>
    <w:p w:rsidR="001C6E58" w:rsidRPr="000F7C7D" w:rsidRDefault="001C6E58" w:rsidP="001C6E58">
      <w:pPr>
        <w:pStyle w:val="blockpgf"/>
        <w:widowControl w:val="0"/>
      </w:pPr>
    </w:p>
    <w:p w:rsidR="00F15FD8" w:rsidRPr="000F7C7D" w:rsidRDefault="00F15FD8" w:rsidP="00F15FD8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>void visit(argsNode n) {</w:t>
      </w:r>
    </w:p>
    <w:p w:rsidR="00F15FD8" w:rsidRPr="000F7C7D" w:rsidRDefault="00F15FD8" w:rsidP="00F15FD8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// Evaluate arguments and load them onto stack</w:t>
      </w:r>
    </w:p>
    <w:p w:rsidR="00F15FD8" w:rsidRPr="000F7C7D" w:rsidRDefault="00F15FD8" w:rsidP="00F15FD8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this.visit(n.argVal);</w:t>
      </w:r>
    </w:p>
    <w:p w:rsidR="00F15FD8" w:rsidRPr="000F7C7D" w:rsidRDefault="00F15FD8" w:rsidP="00F15FD8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this.visit(n.moreArgs);</w:t>
      </w:r>
    </w:p>
    <w:p w:rsidR="00F15FD8" w:rsidRPr="000F7C7D" w:rsidRDefault="00F15FD8" w:rsidP="00F15FD8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>}</w:t>
      </w:r>
    </w:p>
    <w:p w:rsidR="00DC7AFA" w:rsidRDefault="00DC7AFA" w:rsidP="00E723D2">
      <w:pPr>
        <w:pStyle w:val="blockpgf"/>
        <w:widowControl w:val="0"/>
        <w:spacing w:before="0"/>
        <w:rPr>
          <w:rFonts w:ascii="Courier" w:hAnsi="Courier"/>
        </w:rPr>
      </w:pPr>
    </w:p>
    <w:p w:rsidR="00DC7AFA" w:rsidRPr="00207F9A" w:rsidRDefault="00DC7AFA" w:rsidP="00207F9A">
      <w:pPr>
        <w:pStyle w:val="blockpgf"/>
        <w:widowControl w:val="0"/>
        <w:spacing w:before="0"/>
        <w:rPr>
          <w:rFonts w:ascii="Courier" w:hAnsi="Courier"/>
        </w:rPr>
      </w:pPr>
      <w:r w:rsidRPr="00207F9A">
        <w:rPr>
          <w:rFonts w:ascii="Courier" w:hAnsi="Courier"/>
        </w:rPr>
        <w:t>void visit(callNode n) {</w:t>
      </w:r>
    </w:p>
    <w:p w:rsidR="00DC7AFA" w:rsidRPr="00207F9A" w:rsidRDefault="00207F9A" w:rsidP="00207F9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 w:rsidR="00DC7AFA" w:rsidRPr="00207F9A">
        <w:rPr>
          <w:rFonts w:ascii="Courier" w:hAnsi="Courier"/>
        </w:rPr>
        <w:t>// Evaluate args and push them onto the stack</w:t>
      </w:r>
    </w:p>
    <w:p w:rsidR="00DC7AFA" w:rsidRPr="00207F9A" w:rsidRDefault="00207F9A" w:rsidP="00207F9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 w:rsidR="00DC7AFA" w:rsidRPr="00207F9A">
        <w:rPr>
          <w:rFonts w:ascii="Courier" w:hAnsi="Courier"/>
        </w:rPr>
        <w:t>this.visit(n.args);</w:t>
      </w:r>
    </w:p>
    <w:p w:rsidR="00DC7AFA" w:rsidRPr="00207F9A" w:rsidRDefault="00207F9A" w:rsidP="00207F9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 w:rsidR="00DC7AFA" w:rsidRPr="00207F9A">
        <w:rPr>
          <w:rFonts w:ascii="Courier" w:hAnsi="Courier"/>
        </w:rPr>
        <w:t>// Generate call to method, using its type code</w:t>
      </w:r>
    </w:p>
    <w:p w:rsidR="00207F9A" w:rsidRDefault="00207F9A" w:rsidP="00207F9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  <w:t>String typeCode =</w:t>
      </w:r>
    </w:p>
    <w:p w:rsidR="00DC7AFA" w:rsidRPr="00207F9A" w:rsidRDefault="00207F9A" w:rsidP="00207F9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 xml:space="preserve">         </w:t>
      </w:r>
      <w:r w:rsidR="00DC7AFA" w:rsidRPr="00207F9A">
        <w:rPr>
          <w:rFonts w:ascii="Courier" w:hAnsi="Courier"/>
        </w:rPr>
        <w:t>buildTypeCode(n.methodName.idname,</w:t>
      </w:r>
      <w:r>
        <w:rPr>
          <w:rFonts w:ascii="Courier" w:hAnsi="Courier"/>
        </w:rPr>
        <w:t xml:space="preserve"> </w:t>
      </w:r>
      <w:r w:rsidR="00DC7AFA" w:rsidRPr="00207F9A">
        <w:rPr>
          <w:rFonts w:ascii="Courier" w:hAnsi="Courier"/>
        </w:rPr>
        <w:t>n.</w:t>
      </w:r>
      <w:r>
        <w:rPr>
          <w:rFonts w:ascii="Courier" w:hAnsi="Courier"/>
        </w:rPr>
        <w:t>args,</w:t>
      </w:r>
    </w:p>
    <w:p w:rsidR="00DC7AFA" w:rsidRPr="00207F9A" w:rsidRDefault="00207F9A" w:rsidP="00207F9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           </w:t>
      </w:r>
      <w:r w:rsidR="00DC7AFA" w:rsidRPr="00207F9A">
        <w:rPr>
          <w:rFonts w:ascii="Courier" w:hAnsi="Courier"/>
        </w:rPr>
        <w:t>n.methodName.idinfo.methodReturnCode);</w:t>
      </w:r>
    </w:p>
    <w:p w:rsidR="00DC7AFA" w:rsidRPr="00207F9A" w:rsidRDefault="00207F9A" w:rsidP="00207F9A">
      <w:pPr>
        <w:pStyle w:val="blockpgf"/>
        <w:widowControl w:val="0"/>
        <w:spacing w:before="0"/>
        <w:rPr>
          <w:rFonts w:ascii="Courier" w:hAnsi="Courier"/>
        </w:rPr>
      </w:pPr>
      <w:r>
        <w:rPr>
          <w:rFonts w:ascii="Courier" w:hAnsi="Courier"/>
        </w:rPr>
        <w:tab/>
      </w:r>
      <w:r w:rsidR="00DC7AFA" w:rsidRPr="00207F9A">
        <w:rPr>
          <w:rFonts w:ascii="Courier" w:hAnsi="Courier"/>
        </w:rPr>
        <w:t>genCall(CLASS+</w:t>
      </w:r>
      <w:r>
        <w:rPr>
          <w:rFonts w:ascii="Courier" w:hAnsi="Courier"/>
        </w:rPr>
        <w:t xml:space="preserve"> </w:t>
      </w:r>
      <w:r w:rsidR="00DC7AFA" w:rsidRPr="00207F9A">
        <w:rPr>
          <w:rFonts w:ascii="Courier" w:hAnsi="Courier"/>
        </w:rPr>
        <w:t>"/"</w:t>
      </w:r>
      <w:r>
        <w:rPr>
          <w:rFonts w:ascii="Courier" w:hAnsi="Courier"/>
        </w:rPr>
        <w:t xml:space="preserve"> </w:t>
      </w:r>
      <w:r w:rsidR="00DC7AFA" w:rsidRPr="00207F9A">
        <w:rPr>
          <w:rFonts w:ascii="Courier" w:hAnsi="Courier"/>
        </w:rPr>
        <w:t>+</w:t>
      </w:r>
      <w:r>
        <w:rPr>
          <w:rFonts w:ascii="Courier" w:hAnsi="Courier"/>
        </w:rPr>
        <w:t xml:space="preserve"> </w:t>
      </w:r>
      <w:r w:rsidR="00DC7AFA" w:rsidRPr="00207F9A">
        <w:rPr>
          <w:rFonts w:ascii="Courier" w:hAnsi="Courier"/>
        </w:rPr>
        <w:t>typeCode);</w:t>
      </w:r>
    </w:p>
    <w:p w:rsidR="00DC7AFA" w:rsidRPr="00207F9A" w:rsidRDefault="00DC7AFA" w:rsidP="00207F9A">
      <w:pPr>
        <w:pStyle w:val="blockpgf"/>
        <w:widowControl w:val="0"/>
        <w:spacing w:before="0"/>
        <w:rPr>
          <w:rFonts w:ascii="Courier" w:hAnsi="Courier"/>
        </w:rPr>
      </w:pPr>
      <w:r w:rsidRPr="00207F9A">
        <w:rPr>
          <w:rFonts w:ascii="Courier" w:hAnsi="Courier"/>
        </w:rPr>
        <w:t>}</w:t>
      </w:r>
    </w:p>
    <w:p w:rsidR="00E723D2" w:rsidRPr="000F7C7D" w:rsidRDefault="00E723D2" w:rsidP="00E723D2">
      <w:pPr>
        <w:pStyle w:val="blockpgf"/>
        <w:widowControl w:val="0"/>
        <w:spacing w:before="0"/>
        <w:rPr>
          <w:rFonts w:ascii="Courier" w:hAnsi="Courier"/>
        </w:rPr>
      </w:pPr>
    </w:p>
    <w:p w:rsidR="001C6E58" w:rsidRPr="000F7C7D" w:rsidRDefault="001C6E58" w:rsidP="00E723D2">
      <w:pPr>
        <w:pStyle w:val="blockpgf"/>
        <w:widowControl w:val="0"/>
        <w:spacing w:before="0"/>
        <w:rPr>
          <w:rFonts w:ascii="Courier" w:hAnsi="Courier"/>
        </w:rPr>
      </w:pPr>
    </w:p>
    <w:p w:rsidR="00207F9A" w:rsidRDefault="001C6E58" w:rsidP="001C6E58">
      <w:pPr>
        <w:pStyle w:val="blockpgf"/>
        <w:widowControl w:val="0"/>
      </w:pPr>
      <w:r w:rsidRPr="000F7C7D">
        <w:t xml:space="preserve">The translation of </w:t>
      </w:r>
      <w:r w:rsidRPr="000F7C7D">
        <w:rPr>
          <w:rFonts w:ascii="Courier" w:hAnsi="Courier"/>
        </w:rPr>
        <w:t>fctCallNodes</w:t>
      </w:r>
      <w:r w:rsidRPr="000F7C7D">
        <w:t xml:space="preserve"> is essentially </w:t>
      </w:r>
      <w:r w:rsidR="00E723D2" w:rsidRPr="000F7C7D">
        <w:t xml:space="preserve">identical to that of </w:t>
      </w:r>
      <w:r w:rsidR="00E723D2" w:rsidRPr="000F7C7D">
        <w:rPr>
          <w:rFonts w:ascii="Courier" w:hAnsi="Courier"/>
        </w:rPr>
        <w:t>callNodes</w:t>
      </w:r>
      <w:r w:rsidR="00E723D2" w:rsidRPr="000F7C7D">
        <w:t>.</w:t>
      </w:r>
    </w:p>
    <w:p w:rsidR="001C6E58" w:rsidRPr="000F7C7D" w:rsidRDefault="001C6E58" w:rsidP="001C6E58">
      <w:pPr>
        <w:pStyle w:val="blockpgf"/>
        <w:widowControl w:val="0"/>
      </w:pPr>
    </w:p>
    <w:p w:rsidR="001C6E58" w:rsidRPr="000F7C7D" w:rsidRDefault="001C6E58" w:rsidP="001C6E58">
      <w:pPr>
        <w:pStyle w:val="blockpgf"/>
        <w:widowControl w:val="0"/>
      </w:pPr>
      <w:r w:rsidRPr="000F7C7D">
        <w:t xml:space="preserve">Return statements within a function will evaluate the return value onto the stack and then do an </w:t>
      </w:r>
      <w:r w:rsidRPr="000F7C7D">
        <w:rPr>
          <w:rFonts w:ascii="Courier" w:hAnsi="Courier"/>
        </w:rPr>
        <w:t>ireturn</w:t>
      </w:r>
      <w:r w:rsidRPr="000F7C7D">
        <w:t xml:space="preserve">. Return statements within a procedure generate a </w:t>
      </w:r>
      <w:r w:rsidRPr="000F7C7D">
        <w:rPr>
          <w:rFonts w:ascii="Courier" w:hAnsi="Courier"/>
        </w:rPr>
        <w:t>return</w:t>
      </w:r>
      <w:r w:rsidRPr="000F7C7D">
        <w:t xml:space="preserve">. </w:t>
      </w:r>
    </w:p>
    <w:p w:rsidR="001C6E58" w:rsidRPr="000F7C7D" w:rsidRDefault="001C6E58" w:rsidP="001C6E58">
      <w:pPr>
        <w:pStyle w:val="blockpgf"/>
        <w:widowControl w:val="0"/>
      </w:pPr>
    </w:p>
    <w:p w:rsidR="00E723D2" w:rsidRPr="000F7C7D" w:rsidRDefault="00E723D2" w:rsidP="00E723D2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>void visit(returnNode n) {</w:t>
      </w:r>
    </w:p>
    <w:p w:rsidR="00E723D2" w:rsidRPr="000F7C7D" w:rsidRDefault="00E723D2" w:rsidP="00E723D2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 xml:space="preserve">if (n.returnVal.isNull()) </w:t>
      </w:r>
    </w:p>
    <w:p w:rsidR="00E723D2" w:rsidRPr="000F7C7D" w:rsidRDefault="00E723D2" w:rsidP="00E723D2">
      <w:pPr>
        <w:pStyle w:val="blockpgf"/>
        <w:widowControl w:val="0"/>
        <w:spacing w:before="0"/>
      </w:pPr>
      <w:r w:rsidRPr="000F7C7D">
        <w:rPr>
          <w:rFonts w:ascii="Courier" w:hAnsi="Courier"/>
        </w:rPr>
        <w:tab/>
      </w:r>
      <w:r w:rsidRPr="000F7C7D">
        <w:rPr>
          <w:rFonts w:ascii="Courier" w:hAnsi="Courier"/>
        </w:rPr>
        <w:tab/>
        <w:t>// generate: return</w:t>
      </w:r>
    </w:p>
    <w:p w:rsidR="00E723D2" w:rsidRPr="000F7C7D" w:rsidRDefault="00E723D2" w:rsidP="00E723D2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 xml:space="preserve">else { // Evaluate return value </w:t>
      </w:r>
    </w:p>
    <w:p w:rsidR="00E723D2" w:rsidRPr="000F7C7D" w:rsidRDefault="00E723D2" w:rsidP="00E723D2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</w:r>
      <w:r w:rsidRPr="000F7C7D">
        <w:rPr>
          <w:rFonts w:ascii="Courier" w:hAnsi="Courier"/>
        </w:rPr>
        <w:tab/>
        <w:t>this.visit(n.returnVal);</w:t>
      </w:r>
    </w:p>
    <w:p w:rsidR="00E723D2" w:rsidRPr="000F7C7D" w:rsidRDefault="00E723D2" w:rsidP="00E723D2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</w:r>
      <w:r w:rsidRPr="000F7C7D">
        <w:rPr>
          <w:rFonts w:ascii="Courier" w:hAnsi="Courier"/>
        </w:rPr>
        <w:tab/>
        <w:t>// generate: ireturn</w:t>
      </w:r>
    </w:p>
    <w:p w:rsidR="00E723D2" w:rsidRPr="000F7C7D" w:rsidRDefault="00E723D2" w:rsidP="00E723D2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}</w:t>
      </w:r>
    </w:p>
    <w:p w:rsidR="001C6E58" w:rsidRPr="000F7C7D" w:rsidRDefault="00E723D2" w:rsidP="00E723D2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>}</w:t>
      </w:r>
    </w:p>
    <w:p w:rsidR="001C6E58" w:rsidRPr="000F7C7D" w:rsidRDefault="001C6E58" w:rsidP="001C6E58">
      <w:pPr>
        <w:pStyle w:val="blockpgf"/>
        <w:widowControl w:val="0"/>
      </w:pPr>
    </w:p>
    <w:p w:rsidR="001C6E58" w:rsidRPr="000F7C7D" w:rsidRDefault="001C6E58" w:rsidP="001C6E58">
      <w:pPr>
        <w:pStyle w:val="blockpgf"/>
        <w:widowControl w:val="0"/>
      </w:pPr>
      <w:r w:rsidRPr="000F7C7D">
        <w:t>Within methods, each parameter and local variable will</w:t>
      </w:r>
      <w:r w:rsidR="0034154E" w:rsidRPr="000F7C7D">
        <w:t xml:space="preserve"> be assigned a “local variable </w:t>
      </w:r>
      <w:r w:rsidRPr="000F7C7D">
        <w:t xml:space="preserve">index,” starting at zero. A field </w:t>
      </w:r>
      <w:r w:rsidRPr="000F7C7D">
        <w:rPr>
          <w:rFonts w:ascii="Courier" w:hAnsi="Courier"/>
        </w:rPr>
        <w:t>numberOfLocals</w:t>
      </w:r>
      <w:r w:rsidRPr="000F7C7D">
        <w:t xml:space="preserve">, within a method’s </w:t>
      </w:r>
      <w:r w:rsidRPr="000F7C7D">
        <w:rPr>
          <w:rFonts w:ascii="Courier" w:hAnsi="Courier"/>
        </w:rPr>
        <w:t>SymbolInfo</w:t>
      </w:r>
      <w:r w:rsidRPr="000F7C7D">
        <w:t xml:space="preserve"> node, will track how many locals have been allocated an index.</w:t>
      </w:r>
    </w:p>
    <w:p w:rsidR="0034154E" w:rsidRPr="000F7C7D" w:rsidRDefault="0034154E" w:rsidP="001C6E58">
      <w:pPr>
        <w:pStyle w:val="blockpgf"/>
        <w:widowControl w:val="0"/>
      </w:pPr>
    </w:p>
    <w:p w:rsidR="0034154E" w:rsidRPr="000F7C7D" w:rsidRDefault="0034154E" w:rsidP="0034154E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>void visit(argDeclsNode n) {</w:t>
      </w:r>
    </w:p>
    <w:p w:rsidR="0034154E" w:rsidRPr="000F7C7D" w:rsidRDefault="0034154E" w:rsidP="0034154E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// Label each method argument with its address info</w:t>
      </w:r>
    </w:p>
    <w:p w:rsidR="0034154E" w:rsidRPr="000F7C7D" w:rsidRDefault="0034154E" w:rsidP="0034154E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this.visit(n.thisDecl);</w:t>
      </w:r>
    </w:p>
    <w:p w:rsidR="0034154E" w:rsidRPr="000F7C7D" w:rsidRDefault="0034154E" w:rsidP="0034154E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this.visit(n.moreDecls);</w:t>
      </w:r>
    </w:p>
    <w:p w:rsidR="0034154E" w:rsidRPr="000F7C7D" w:rsidRDefault="0034154E" w:rsidP="0034154E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>}</w:t>
      </w:r>
    </w:p>
    <w:p w:rsidR="0034154E" w:rsidRPr="000F7C7D" w:rsidRDefault="0034154E" w:rsidP="0034154E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</w:r>
      <w:r w:rsidRPr="000F7C7D">
        <w:rPr>
          <w:rFonts w:ascii="Courier" w:hAnsi="Courier"/>
        </w:rPr>
        <w:tab/>
      </w:r>
      <w:r w:rsidRPr="000F7C7D">
        <w:rPr>
          <w:rFonts w:ascii="Courier" w:hAnsi="Courier"/>
        </w:rPr>
        <w:tab/>
      </w:r>
    </w:p>
    <w:p w:rsidR="0034154E" w:rsidRPr="000F7C7D" w:rsidRDefault="0034154E" w:rsidP="0034154E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>void visit(valArgDeclNode n) {</w:t>
      </w:r>
    </w:p>
    <w:p w:rsidR="0034154E" w:rsidRPr="000F7C7D" w:rsidRDefault="0034154E" w:rsidP="0034154E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// Label method argument with its address info</w:t>
      </w:r>
    </w:p>
    <w:p w:rsidR="0034154E" w:rsidRPr="000F7C7D" w:rsidRDefault="0034154E" w:rsidP="0034154E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n.argName.idinfo.adr = local;</w:t>
      </w:r>
    </w:p>
    <w:p w:rsidR="0034154E" w:rsidRPr="000F7C7D" w:rsidRDefault="0034154E" w:rsidP="0034154E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 xml:space="preserve">n.argName.idinfo.varIndex = </w:t>
      </w:r>
    </w:p>
    <w:p w:rsidR="0034154E" w:rsidRPr="000F7C7D" w:rsidRDefault="0034154E" w:rsidP="0034154E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</w:r>
      <w:r w:rsidRPr="000F7C7D">
        <w:rPr>
          <w:rFonts w:ascii="Courier" w:hAnsi="Courier"/>
        </w:rPr>
        <w:tab/>
        <w:t>currentMethod.name.idinfo.numberOfLocals++;</w:t>
      </w:r>
    </w:p>
    <w:p w:rsidR="0034154E" w:rsidRPr="000F7C7D" w:rsidRDefault="0034154E" w:rsidP="0034154E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>}</w:t>
      </w:r>
    </w:p>
    <w:p w:rsidR="0034154E" w:rsidRPr="000F7C7D" w:rsidRDefault="0034154E" w:rsidP="0034154E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</w:r>
      <w:r w:rsidRPr="000F7C7D">
        <w:rPr>
          <w:rFonts w:ascii="Courier" w:hAnsi="Courier"/>
        </w:rPr>
        <w:tab/>
      </w:r>
    </w:p>
    <w:p w:rsidR="0034154E" w:rsidRPr="000F7C7D" w:rsidRDefault="0034154E" w:rsidP="0034154E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>void visit(arrayArgDeclNode n) {</w:t>
      </w:r>
    </w:p>
    <w:p w:rsidR="0034154E" w:rsidRPr="000F7C7D" w:rsidRDefault="0034154E" w:rsidP="0034154E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// Label method argument with its address info</w:t>
      </w:r>
    </w:p>
    <w:p w:rsidR="0034154E" w:rsidRPr="000F7C7D" w:rsidRDefault="0034154E" w:rsidP="0034154E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n.argName.idinfo.adr = local;</w:t>
      </w:r>
    </w:p>
    <w:p w:rsidR="0034154E" w:rsidRPr="000F7C7D" w:rsidRDefault="0034154E" w:rsidP="0034154E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 xml:space="preserve">n.argName.idinfo.varIndex = </w:t>
      </w:r>
    </w:p>
    <w:p w:rsidR="0034154E" w:rsidRPr="000F7C7D" w:rsidRDefault="0034154E" w:rsidP="0034154E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</w:r>
      <w:r w:rsidRPr="000F7C7D">
        <w:rPr>
          <w:rFonts w:ascii="Courier" w:hAnsi="Courier"/>
        </w:rPr>
        <w:tab/>
        <w:t>currentMethod.name.idinfo.numberOfLocals++;</w:t>
      </w:r>
    </w:p>
    <w:p w:rsidR="00CF7E93" w:rsidRPr="000F7C7D" w:rsidRDefault="0034154E" w:rsidP="0034154E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>}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>void visit(methodDeclNode n) {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currentMethod = n; // We’re in a method now!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 xml:space="preserve">n.name.idinfo.numberOfLocals = 0; 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String newTypeCode = n.name.idname;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if (n.args.isNull())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</w:r>
      <w:r w:rsidRPr="000F7C7D">
        <w:rPr>
          <w:rFonts w:ascii="Courier" w:hAnsi="Courier"/>
        </w:rPr>
        <w:tab/>
        <w:t>newTypeCode = newTypeCode + "()";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 xml:space="preserve">else newTypeCode = newTypeCode + "(" + 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</w:r>
      <w:r w:rsidRPr="000F7C7D">
        <w:rPr>
          <w:rFonts w:ascii="Courier" w:hAnsi="Courier"/>
        </w:rPr>
        <w:tab/>
        <w:t xml:space="preserve">   buildTypeCode((argDeclsNode) n.args) + ")";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newTypeCode = newTypeCode + typeCode(n.returnType);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n.name.idinfo.method</w:t>
      </w:r>
      <w:r w:rsidR="00B34DBE">
        <w:rPr>
          <w:rFonts w:ascii="Courier" w:hAnsi="Courier"/>
        </w:rPr>
        <w:t>Return</w:t>
      </w:r>
      <w:r w:rsidRPr="000F7C7D">
        <w:rPr>
          <w:rFonts w:ascii="Courier" w:hAnsi="Courier"/>
        </w:rPr>
        <w:t xml:space="preserve">Code = </w:t>
      </w:r>
      <w:r w:rsidR="00B34DBE" w:rsidRPr="000F7C7D">
        <w:rPr>
          <w:rFonts w:ascii="Courier" w:hAnsi="Courier"/>
        </w:rPr>
        <w:t>typeCode(n.returnType);</w:t>
      </w:r>
      <w:r w:rsidRPr="000F7C7D">
        <w:rPr>
          <w:rFonts w:ascii="Courier" w:hAnsi="Courier"/>
        </w:rPr>
        <w:t xml:space="preserve"> 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// generate: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// .method public static newTypeCode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this.visit(n.args); // Assign local variable indices to args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// Generate code for local decls and method body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this.visit(n.decls);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this.visit(n.stmts);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// generate default return at end of method body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if (n.returnType instanceof voidTypeNode)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</w:r>
      <w:r w:rsidRPr="000F7C7D">
        <w:rPr>
          <w:rFonts w:ascii="Courier" w:hAnsi="Courier"/>
        </w:rPr>
        <w:tab/>
        <w:t>// generate: return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 xml:space="preserve">else { // Push a default return value of 0 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</w:r>
      <w:r w:rsidRPr="000F7C7D">
        <w:rPr>
          <w:rFonts w:ascii="Courier" w:hAnsi="Courier"/>
        </w:rPr>
        <w:tab/>
        <w:t>loadI(0);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</w:r>
      <w:r w:rsidRPr="000F7C7D">
        <w:rPr>
          <w:rFonts w:ascii="Courier" w:hAnsi="Courier"/>
        </w:rPr>
        <w:tab/>
        <w:t>// generate: ireturn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}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// Generate end of method data;</w:t>
      </w:r>
    </w:p>
    <w:p w:rsidR="00CF7E93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// we’ll guestimate stack depth needed at 25</w:t>
      </w:r>
    </w:p>
    <w:p w:rsidR="003804B4" w:rsidRPr="000F7C7D" w:rsidRDefault="00CF7E93" w:rsidP="003804B4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//  (almost certainly way too big!)</w:t>
      </w:r>
    </w:p>
    <w:p w:rsidR="003804B4" w:rsidRPr="000F7C7D" w:rsidRDefault="003804B4" w:rsidP="003804B4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// generate: .limit stack 25</w:t>
      </w:r>
    </w:p>
    <w:p w:rsidR="003804B4" w:rsidRPr="000F7C7D" w:rsidRDefault="003804B4" w:rsidP="003804B4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// generate: .limit locals n.name.idinfo.numberOfLocals</w:t>
      </w:r>
    </w:p>
    <w:p w:rsidR="00CF7E93" w:rsidRPr="000F7C7D" w:rsidRDefault="003804B4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ab/>
        <w:t>// generate: .end method</w:t>
      </w:r>
      <w:r w:rsidR="00CF7E93" w:rsidRPr="000F7C7D">
        <w:rPr>
          <w:rFonts w:ascii="Courier" w:hAnsi="Courier"/>
        </w:rPr>
        <w:tab/>
      </w:r>
    </w:p>
    <w:p w:rsidR="0034154E" w:rsidRPr="000F7C7D" w:rsidRDefault="00CF7E93" w:rsidP="00CF7E93">
      <w:pPr>
        <w:pStyle w:val="blockpgf"/>
        <w:widowControl w:val="0"/>
        <w:spacing w:before="0"/>
        <w:rPr>
          <w:rFonts w:ascii="Courier" w:hAnsi="Courier"/>
        </w:rPr>
      </w:pPr>
      <w:r w:rsidRPr="000F7C7D">
        <w:rPr>
          <w:rFonts w:ascii="Courier" w:hAnsi="Courier"/>
        </w:rPr>
        <w:t>}</w:t>
      </w:r>
    </w:p>
    <w:p w:rsidR="0034154E" w:rsidRPr="00092919" w:rsidRDefault="0034154E" w:rsidP="001C6E58">
      <w:pPr>
        <w:pStyle w:val="blockpgf"/>
        <w:widowControl w:val="0"/>
        <w:rPr>
          <w:noProof w:val="0"/>
        </w:rPr>
      </w:pPr>
    </w:p>
    <w:p w:rsidR="00D13F22" w:rsidRPr="00092919" w:rsidRDefault="000F7C7D" w:rsidP="00D768ED">
      <w:pPr>
        <w:pStyle w:val="blockpgf"/>
        <w:widowControl w:val="0"/>
        <w:rPr>
          <w:noProof w:val="0"/>
        </w:rPr>
      </w:pPr>
      <w:r>
        <w:rPr>
          <w:noProof w:val="0"/>
        </w:rPr>
        <w:t>We need to extend</w:t>
      </w:r>
      <w:r w:rsidR="0086660D">
        <w:rPr>
          <w:noProof w:val="0"/>
        </w:rPr>
        <w:t xml:space="preserve"> </w:t>
      </w:r>
      <w:r w:rsidR="0086660D" w:rsidRPr="0086660D">
        <w:rPr>
          <w:rFonts w:ascii="Courier" w:hAnsi="Courier"/>
          <w:noProof w:val="0"/>
        </w:rPr>
        <w:t>visit</w:t>
      </w:r>
      <w:r w:rsidR="0086660D">
        <w:rPr>
          <w:noProof w:val="0"/>
        </w:rPr>
        <w:t xml:space="preserve"> methods for </w:t>
      </w:r>
      <w:r w:rsidR="00D768ED" w:rsidRPr="00092919">
        <w:rPr>
          <w:rFonts w:ascii="Courier" w:hAnsi="Courier"/>
          <w:noProof w:val="0"/>
        </w:rPr>
        <w:t>varDeclNode</w:t>
      </w:r>
      <w:r>
        <w:rPr>
          <w:noProof w:val="0"/>
        </w:rPr>
        <w:t>,</w:t>
      </w:r>
      <w:r w:rsidR="00D768ED" w:rsidRPr="00092919">
        <w:rPr>
          <w:noProof w:val="0"/>
        </w:rPr>
        <w:t xml:space="preserve"> </w:t>
      </w:r>
      <w:r w:rsidR="00D768ED" w:rsidRPr="00092919">
        <w:rPr>
          <w:rFonts w:ascii="Courier" w:hAnsi="Courier"/>
          <w:noProof w:val="0"/>
        </w:rPr>
        <w:t>constDeclNode</w:t>
      </w:r>
      <w:r>
        <w:rPr>
          <w:noProof w:val="0"/>
        </w:rPr>
        <w:t xml:space="preserve"> and </w:t>
      </w:r>
      <w:r w:rsidR="00D768ED" w:rsidRPr="00092919">
        <w:rPr>
          <w:rFonts w:ascii="Courier" w:hAnsi="Courier"/>
          <w:noProof w:val="0"/>
        </w:rPr>
        <w:t>arrayDeclNode</w:t>
      </w:r>
      <w:r w:rsidR="00D768ED" w:rsidRPr="00092919">
        <w:rPr>
          <w:noProof w:val="0"/>
        </w:rPr>
        <w:t xml:space="preserve"> to handle local variables.</w:t>
      </w:r>
    </w:p>
    <w:p w:rsidR="003C669C" w:rsidRPr="00092919" w:rsidRDefault="003C669C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</w:p>
    <w:p w:rsidR="00D13F22" w:rsidRPr="00092919" w:rsidRDefault="00D13F22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>void visit(varDeclNode n){</w:t>
      </w:r>
    </w:p>
    <w:p w:rsidR="00D13F22" w:rsidRPr="00092919" w:rsidRDefault="00D13F22" w:rsidP="00135477">
      <w:pPr>
        <w:pStyle w:val="blockpgf"/>
        <w:widowControl w:val="0"/>
        <w:spacing w:before="0"/>
        <w:ind w:firstLine="72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>if (currentMethod == null) // A global field decl</w:t>
      </w:r>
    </w:p>
    <w:p w:rsidR="00C610CB" w:rsidRPr="00092919" w:rsidRDefault="00C610CB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 xml:space="preserve">if (n.varName.idinfo.adr == </w:t>
      </w:r>
      <w:r w:rsidRPr="00092919">
        <w:rPr>
          <w:rFonts w:ascii="Courier" w:hAnsi="Courier"/>
          <w:noProof w:val="0"/>
        </w:rPr>
        <w:t>none</w:t>
      </w:r>
      <w:r w:rsidR="00D13F22" w:rsidRPr="00092919">
        <w:rPr>
          <w:rFonts w:ascii="Courier" w:hAnsi="Courier"/>
          <w:noProof w:val="0"/>
        </w:rPr>
        <w:t>)</w:t>
      </w:r>
    </w:p>
    <w:p w:rsidR="00D13F22" w:rsidRPr="00092919" w:rsidRDefault="00C610CB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// First pass; generate field declarations</w:t>
      </w:r>
    </w:p>
    <w:p w:rsidR="00D13F22" w:rsidRPr="00092919" w:rsidRDefault="00135477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>
        <w:rPr>
          <w:rFonts w:ascii="Courier" w:hAnsi="Courier"/>
          <w:noProof w:val="0"/>
        </w:rPr>
        <w:tab/>
      </w:r>
      <w:r>
        <w:rPr>
          <w:rFonts w:ascii="Courier" w:hAnsi="Courier"/>
          <w:noProof w:val="0"/>
        </w:rPr>
        <w:tab/>
      </w:r>
      <w:r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declField(n);</w:t>
      </w:r>
    </w:p>
    <w:p w:rsidR="00D13F22" w:rsidRPr="00092919" w:rsidRDefault="00C610CB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else { // 2</w:t>
      </w:r>
      <w:r w:rsidRPr="00092919">
        <w:rPr>
          <w:rFonts w:ascii="Courier" w:hAnsi="Courier"/>
          <w:noProof w:val="0"/>
        </w:rPr>
        <w:t>nd pass; do field init</w:t>
      </w:r>
      <w:r w:rsidR="00D13F22" w:rsidRPr="00092919">
        <w:rPr>
          <w:rFonts w:ascii="Courier" w:hAnsi="Courier"/>
          <w:noProof w:val="0"/>
        </w:rPr>
        <w:t xml:space="preserve"> (if needed)</w:t>
      </w:r>
    </w:p>
    <w:p w:rsidR="00D13F22" w:rsidRPr="00092919" w:rsidRDefault="00C610CB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 xml:space="preserve">if (! n.initValue.isNull()) </w:t>
      </w:r>
    </w:p>
    <w:p w:rsidR="00D13F22" w:rsidRPr="00092919" w:rsidRDefault="00C610CB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if (! isNumericLit(n.initValue)) {</w:t>
      </w:r>
    </w:p>
    <w:p w:rsidR="00D13F22" w:rsidRPr="00092919" w:rsidRDefault="00C610CB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  <w:t>// Compute init</w:t>
      </w:r>
      <w:r w:rsidR="00D13F22" w:rsidRPr="00092919">
        <w:rPr>
          <w:rFonts w:ascii="Courier" w:hAnsi="Courier"/>
          <w:noProof w:val="0"/>
        </w:rPr>
        <w:t xml:space="preserve"> value </w:t>
      </w:r>
      <w:r w:rsidRPr="00092919">
        <w:rPr>
          <w:rFonts w:ascii="Courier" w:hAnsi="Courier"/>
          <w:noProof w:val="0"/>
        </w:rPr>
        <w:t>&amp;</w:t>
      </w:r>
      <w:r w:rsidR="00D13F22" w:rsidRPr="00092919">
        <w:rPr>
          <w:rFonts w:ascii="Courier" w:hAnsi="Courier"/>
          <w:noProof w:val="0"/>
        </w:rPr>
        <w:t xml:space="preserve"> store in field</w:t>
      </w:r>
    </w:p>
    <w:p w:rsidR="00D13F22" w:rsidRPr="00092919" w:rsidRDefault="00C610CB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this.visit(n.initValue);</w:t>
      </w:r>
    </w:p>
    <w:p w:rsidR="00D13F22" w:rsidRPr="00092919" w:rsidRDefault="00C610CB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storeId(n.varName);</w:t>
      </w:r>
    </w:p>
    <w:p w:rsidR="00D13F22" w:rsidRPr="00092919" w:rsidRDefault="00C610CB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}</w:t>
      </w:r>
      <w:r w:rsidRPr="00092919">
        <w:rPr>
          <w:rFonts w:ascii="Courier" w:hAnsi="Courier"/>
          <w:noProof w:val="0"/>
        </w:rPr>
        <w:t xml:space="preserve">          </w:t>
      </w:r>
      <w:r w:rsidR="00D13F22" w:rsidRPr="00092919">
        <w:rPr>
          <w:rFonts w:ascii="Courier" w:hAnsi="Courier"/>
          <w:noProof w:val="0"/>
        </w:rPr>
        <w:t>}</w:t>
      </w:r>
    </w:p>
    <w:p w:rsidR="00D13F22" w:rsidRPr="00092919" w:rsidRDefault="00C610CB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else {// Process local variable declaration</w:t>
      </w:r>
    </w:p>
    <w:p w:rsidR="00D13F22" w:rsidRPr="00092919" w:rsidRDefault="00C610CB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  <w:t>//   Give this var</w:t>
      </w:r>
      <w:r w:rsidR="00D13F22" w:rsidRPr="00092919">
        <w:rPr>
          <w:rFonts w:ascii="Courier" w:hAnsi="Courier"/>
          <w:noProof w:val="0"/>
        </w:rPr>
        <w:t xml:space="preserve"> an index equal</w:t>
      </w:r>
      <w:r w:rsidRPr="00092919">
        <w:rPr>
          <w:rFonts w:ascii="Courier" w:hAnsi="Courier"/>
          <w:noProof w:val="0"/>
        </w:rPr>
        <w:t xml:space="preserve"> to numberOfLocals</w:t>
      </w:r>
    </w:p>
    <w:p w:rsidR="00D13F22" w:rsidRPr="00092919" w:rsidRDefault="00C610CB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//     and remember index in symbol table entry</w:t>
      </w:r>
    </w:p>
    <w:p w:rsidR="00C610CB" w:rsidRPr="00092919" w:rsidRDefault="00C610CB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  <w:t xml:space="preserve">      </w:t>
      </w:r>
      <w:r w:rsidR="00D13F22" w:rsidRPr="00092919">
        <w:rPr>
          <w:rFonts w:ascii="Courier" w:hAnsi="Courier"/>
          <w:noProof w:val="0"/>
        </w:rPr>
        <w:t xml:space="preserve">n.varName.idinfo.varIndex = </w:t>
      </w:r>
    </w:p>
    <w:p w:rsidR="00D13F22" w:rsidRPr="00092919" w:rsidRDefault="00C610CB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  <w:t>currentMethod.name.idinfo</w:t>
      </w:r>
      <w:r w:rsidR="00D13F22" w:rsidRPr="00092919">
        <w:rPr>
          <w:rFonts w:ascii="Courier" w:hAnsi="Courier"/>
          <w:noProof w:val="0"/>
        </w:rPr>
        <w:t>.numberOfLocals;</w:t>
      </w:r>
    </w:p>
    <w:p w:rsidR="00D13F22" w:rsidRPr="00092919" w:rsidRDefault="00C610CB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  <w:t xml:space="preserve">      </w:t>
      </w:r>
      <w:r w:rsidR="00D13F22" w:rsidRPr="00092919">
        <w:rPr>
          <w:rFonts w:ascii="Courier" w:hAnsi="Courier"/>
          <w:noProof w:val="0"/>
        </w:rPr>
        <w:t xml:space="preserve">n.varName.idinfo.adr = </w:t>
      </w:r>
      <w:r w:rsidRPr="00092919">
        <w:rPr>
          <w:rFonts w:ascii="Courier" w:hAnsi="Courier"/>
          <w:noProof w:val="0"/>
        </w:rPr>
        <w:t>local</w:t>
      </w:r>
      <w:r w:rsidR="00D13F22" w:rsidRPr="00092919">
        <w:rPr>
          <w:rFonts w:ascii="Courier" w:hAnsi="Courier"/>
          <w:noProof w:val="0"/>
        </w:rPr>
        <w:t>;</w:t>
      </w:r>
    </w:p>
    <w:p w:rsidR="00D13F22" w:rsidRPr="00092919" w:rsidRDefault="00C610CB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  <w:t xml:space="preserve">      </w:t>
      </w:r>
      <w:r w:rsidR="00D13F22" w:rsidRPr="00092919">
        <w:rPr>
          <w:rFonts w:ascii="Courier" w:hAnsi="Courier"/>
          <w:noProof w:val="0"/>
        </w:rPr>
        <w:t>//   Increment numberOfLocals used in this method</w:t>
      </w:r>
    </w:p>
    <w:p w:rsidR="00D13F22" w:rsidRPr="00092919" w:rsidRDefault="00C610CB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  <w:t xml:space="preserve">      </w:t>
      </w:r>
      <w:r w:rsidR="00D13F22" w:rsidRPr="00092919">
        <w:rPr>
          <w:rFonts w:ascii="Courier" w:hAnsi="Courier"/>
          <w:noProof w:val="0"/>
        </w:rPr>
        <w:t>currentMethod.name.idinfo.numberOfLocals++;</w:t>
      </w:r>
    </w:p>
    <w:p w:rsidR="00D13F22" w:rsidRPr="00092919" w:rsidRDefault="00D13F22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  <w:t xml:space="preserve">   </w:t>
      </w:r>
      <w:r w:rsidR="00C610CB" w:rsidRPr="00092919">
        <w:rPr>
          <w:rFonts w:ascii="Courier" w:hAnsi="Courier"/>
          <w:noProof w:val="0"/>
        </w:rPr>
        <w:t xml:space="preserve">   </w:t>
      </w:r>
      <w:r w:rsidRPr="00092919">
        <w:rPr>
          <w:rFonts w:ascii="Courier" w:hAnsi="Courier"/>
          <w:noProof w:val="0"/>
        </w:rPr>
        <w:t>// Do initialization (if necessary)</w:t>
      </w:r>
    </w:p>
    <w:p w:rsidR="00D13F22" w:rsidRPr="00092919" w:rsidRDefault="00C610CB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  <w:t xml:space="preserve">      </w:t>
      </w:r>
      <w:r w:rsidR="00D13F22" w:rsidRPr="00092919">
        <w:rPr>
          <w:rFonts w:ascii="Courier" w:hAnsi="Courier"/>
          <w:noProof w:val="0"/>
        </w:rPr>
        <w:t>if (! n.initValue.isNull()){</w:t>
      </w:r>
    </w:p>
    <w:p w:rsidR="00D13F22" w:rsidRPr="00092919" w:rsidRDefault="00C610CB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  <w:t xml:space="preserve">      </w:t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this.visit(n.initValue);</w:t>
      </w:r>
    </w:p>
    <w:p w:rsidR="00D13F22" w:rsidRPr="00092919" w:rsidRDefault="00C610CB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  <w:t xml:space="preserve">        </w:t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storeId(n.varName);</w:t>
      </w:r>
    </w:p>
    <w:p w:rsidR="00D13F22" w:rsidRPr="00092919" w:rsidRDefault="003C669C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>}</w:t>
      </w:r>
      <w:r w:rsidR="00C610CB"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 xml:space="preserve">}   </w:t>
      </w:r>
      <w:r w:rsidR="00C610CB" w:rsidRPr="00092919">
        <w:rPr>
          <w:rFonts w:ascii="Courier" w:hAnsi="Courier"/>
          <w:noProof w:val="0"/>
        </w:rPr>
        <w:t xml:space="preserve">  </w:t>
      </w:r>
      <w:r w:rsidR="00D13F22" w:rsidRPr="00092919">
        <w:rPr>
          <w:rFonts w:ascii="Courier" w:hAnsi="Courier"/>
          <w:noProof w:val="0"/>
        </w:rPr>
        <w:t>}</w:t>
      </w:r>
    </w:p>
    <w:p w:rsidR="00135477" w:rsidRDefault="00D13F22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</w:p>
    <w:p w:rsidR="00135477" w:rsidRDefault="00135477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</w:p>
    <w:p w:rsidR="00135477" w:rsidRDefault="00135477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</w:p>
    <w:p w:rsidR="00135477" w:rsidRDefault="00135477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</w:p>
    <w:p w:rsidR="00135477" w:rsidRDefault="00135477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</w:p>
    <w:p w:rsidR="00135477" w:rsidRDefault="00135477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</w:p>
    <w:p w:rsidR="00135477" w:rsidRDefault="00135477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</w:p>
    <w:p w:rsidR="00135477" w:rsidRDefault="00135477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</w:p>
    <w:p w:rsidR="00C610CB" w:rsidRPr="00092919" w:rsidRDefault="00C610CB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</w:p>
    <w:p w:rsidR="00D13F22" w:rsidRPr="00092919" w:rsidRDefault="00D13F22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>void visit(constDeclNode n) {</w:t>
      </w:r>
    </w:p>
    <w:p w:rsidR="00D13F22" w:rsidRPr="00092919" w:rsidRDefault="00C610CB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if (currentMethod == null) // A global const decl</w:t>
      </w:r>
    </w:p>
    <w:p w:rsidR="003C669C" w:rsidRPr="00092919" w:rsidRDefault="003C669C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 xml:space="preserve">if (n.constName.idinfo.adr == </w:t>
      </w:r>
      <w:r w:rsidRPr="00092919">
        <w:rPr>
          <w:rFonts w:ascii="Courier" w:hAnsi="Courier"/>
          <w:noProof w:val="0"/>
        </w:rPr>
        <w:t>none</w:t>
      </w:r>
      <w:r w:rsidR="00D13F22" w:rsidRPr="00092919">
        <w:rPr>
          <w:rFonts w:ascii="Courier" w:hAnsi="Courier"/>
          <w:noProof w:val="0"/>
        </w:rPr>
        <w:t xml:space="preserve">) </w:t>
      </w:r>
    </w:p>
    <w:p w:rsidR="00D13F22" w:rsidRPr="00092919" w:rsidRDefault="003C669C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// First pass; generate field declarations</w:t>
      </w:r>
    </w:p>
    <w:p w:rsidR="00D13F22" w:rsidRPr="00092919" w:rsidRDefault="003C669C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declField(n);</w:t>
      </w:r>
    </w:p>
    <w:p w:rsidR="00D13F22" w:rsidRPr="00092919" w:rsidRDefault="003C669C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  <w:t>else {</w:t>
      </w:r>
      <w:r w:rsidR="00D13F22" w:rsidRPr="00092919">
        <w:rPr>
          <w:rFonts w:ascii="Courier" w:hAnsi="Courier"/>
          <w:noProof w:val="0"/>
        </w:rPr>
        <w:t>// 2nd pass; do field initialization (if needed)</w:t>
      </w:r>
    </w:p>
    <w:p w:rsidR="00D13F22" w:rsidRPr="00092919" w:rsidRDefault="003C669C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if (! isNumericLit(n.constValue)) {</w:t>
      </w:r>
    </w:p>
    <w:p w:rsidR="00D13F22" w:rsidRPr="00092919" w:rsidRDefault="003C669C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  <w:t>// Compute init</w:t>
      </w:r>
      <w:r w:rsidR="00D13F22" w:rsidRPr="00092919">
        <w:rPr>
          <w:rFonts w:ascii="Courier" w:hAnsi="Courier"/>
          <w:noProof w:val="0"/>
        </w:rPr>
        <w:t xml:space="preserve"> value </w:t>
      </w:r>
      <w:r w:rsidRPr="00092919">
        <w:rPr>
          <w:rFonts w:ascii="Courier" w:hAnsi="Courier"/>
          <w:noProof w:val="0"/>
        </w:rPr>
        <w:t>&amp;</w:t>
      </w:r>
      <w:r w:rsidR="00D13F22" w:rsidRPr="00092919">
        <w:rPr>
          <w:rFonts w:ascii="Courier" w:hAnsi="Courier"/>
          <w:noProof w:val="0"/>
        </w:rPr>
        <w:t xml:space="preserve"> store in field</w:t>
      </w:r>
    </w:p>
    <w:p w:rsidR="00D13F22" w:rsidRPr="00092919" w:rsidRDefault="003C669C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this.visit(n.constValue);</w:t>
      </w:r>
    </w:p>
    <w:p w:rsidR="00D13F22" w:rsidRPr="00092919" w:rsidRDefault="003C669C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storeId(n.constName);</w:t>
      </w:r>
    </w:p>
    <w:p w:rsidR="00D13F22" w:rsidRPr="00092919" w:rsidRDefault="00D13F22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3C669C" w:rsidRPr="00092919">
        <w:rPr>
          <w:rFonts w:ascii="Courier" w:hAnsi="Courier"/>
          <w:noProof w:val="0"/>
        </w:rPr>
        <w:t>}</w:t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  <w:t>}</w:t>
      </w:r>
    </w:p>
    <w:p w:rsidR="00D13F22" w:rsidRPr="00092919" w:rsidRDefault="003C669C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else {// Process local const declaration</w:t>
      </w:r>
    </w:p>
    <w:p w:rsidR="00D13F22" w:rsidRPr="00092919" w:rsidRDefault="003C669C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  <w:t xml:space="preserve">// </w:t>
      </w:r>
      <w:r w:rsidR="00D13F22" w:rsidRPr="00092919">
        <w:rPr>
          <w:rFonts w:ascii="Courier" w:hAnsi="Courier"/>
          <w:noProof w:val="0"/>
        </w:rPr>
        <w:t>Give this variable an</w:t>
      </w:r>
      <w:r w:rsidRPr="00092919">
        <w:rPr>
          <w:rFonts w:ascii="Courier" w:hAnsi="Courier"/>
          <w:noProof w:val="0"/>
        </w:rPr>
        <w:t xml:space="preserve"> index equal to numberOfLocals </w:t>
      </w:r>
    </w:p>
    <w:p w:rsidR="00D13F22" w:rsidRPr="00092919" w:rsidRDefault="003C669C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//     and remember index in symbol table entry</w:t>
      </w:r>
    </w:p>
    <w:p w:rsidR="003C669C" w:rsidRPr="00092919" w:rsidRDefault="003C669C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  <w:t xml:space="preserve">    </w:t>
      </w:r>
      <w:r w:rsidR="00D13F22" w:rsidRPr="00092919">
        <w:rPr>
          <w:rFonts w:ascii="Courier" w:hAnsi="Courier"/>
          <w:noProof w:val="0"/>
        </w:rPr>
        <w:t xml:space="preserve"> </w:t>
      </w:r>
      <w:r w:rsidR="0086660D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n.constName.idinfo.varIndex =</w:t>
      </w:r>
    </w:p>
    <w:p w:rsidR="00D13F22" w:rsidRPr="00092919" w:rsidRDefault="003C669C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 xml:space="preserve"> </w:t>
      </w:r>
      <w:r w:rsidRPr="00092919">
        <w:rPr>
          <w:rFonts w:ascii="Courier" w:hAnsi="Courier"/>
          <w:noProof w:val="0"/>
        </w:rPr>
        <w:tab/>
        <w:t>currentMethod.name.idinfo</w:t>
      </w:r>
      <w:r w:rsidR="00D13F22" w:rsidRPr="00092919">
        <w:rPr>
          <w:rFonts w:ascii="Courier" w:hAnsi="Courier"/>
          <w:noProof w:val="0"/>
        </w:rPr>
        <w:t>.numberOfLocals;</w:t>
      </w:r>
    </w:p>
    <w:p w:rsidR="00D13F22" w:rsidRPr="00092919" w:rsidRDefault="003C669C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  <w:t xml:space="preserve">     </w:t>
      </w:r>
      <w:r w:rsidR="0086660D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 xml:space="preserve">n.constName.idinfo.adr = </w:t>
      </w:r>
      <w:r w:rsidRPr="00092919">
        <w:rPr>
          <w:rFonts w:ascii="Courier" w:hAnsi="Courier"/>
          <w:noProof w:val="0"/>
        </w:rPr>
        <w:t>local</w:t>
      </w:r>
      <w:r w:rsidR="00D13F22" w:rsidRPr="00092919">
        <w:rPr>
          <w:rFonts w:ascii="Courier" w:hAnsi="Courier"/>
          <w:noProof w:val="0"/>
        </w:rPr>
        <w:t>;</w:t>
      </w:r>
    </w:p>
    <w:p w:rsidR="00D13F22" w:rsidRPr="00092919" w:rsidRDefault="003C669C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  <w:t xml:space="preserve">     </w:t>
      </w:r>
      <w:r w:rsidR="0086660D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//   Increment numberOfLocals used in this method</w:t>
      </w:r>
    </w:p>
    <w:p w:rsidR="00D13F22" w:rsidRPr="00092919" w:rsidRDefault="003C669C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  <w:t xml:space="preserve">     </w:t>
      </w:r>
      <w:r w:rsidR="0086660D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>currentMethod.name.idinfo</w:t>
      </w:r>
      <w:r w:rsidR="00D13F22" w:rsidRPr="00092919">
        <w:rPr>
          <w:rFonts w:ascii="Courier" w:hAnsi="Courier"/>
          <w:noProof w:val="0"/>
        </w:rPr>
        <w:t>.numberOfLocals++;</w:t>
      </w:r>
    </w:p>
    <w:p w:rsidR="00D13F22" w:rsidRPr="00092919" w:rsidRDefault="0086660D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>
        <w:rPr>
          <w:rFonts w:ascii="Courier" w:hAnsi="Courier"/>
          <w:noProof w:val="0"/>
        </w:rPr>
        <w:tab/>
        <w:t xml:space="preserve">     </w:t>
      </w:r>
      <w:r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// compute and store const value</w:t>
      </w:r>
    </w:p>
    <w:p w:rsidR="00D13F22" w:rsidRPr="00092919" w:rsidRDefault="0086660D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>
        <w:rPr>
          <w:rFonts w:ascii="Courier" w:hAnsi="Courier"/>
          <w:noProof w:val="0"/>
        </w:rPr>
        <w:tab/>
        <w:t xml:space="preserve">     </w:t>
      </w:r>
      <w:r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this.visit(n.constValue);</w:t>
      </w:r>
    </w:p>
    <w:p w:rsidR="00D13F22" w:rsidRPr="00092919" w:rsidRDefault="0086660D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>
        <w:rPr>
          <w:rFonts w:ascii="Courier" w:hAnsi="Courier"/>
          <w:noProof w:val="0"/>
        </w:rPr>
        <w:t xml:space="preserve">        </w:t>
      </w:r>
      <w:r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storeId(n.constName);</w:t>
      </w:r>
    </w:p>
    <w:p w:rsidR="00D13F22" w:rsidRPr="00092919" w:rsidRDefault="003C669C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}</w:t>
      </w:r>
    </w:p>
    <w:p w:rsidR="00D13F22" w:rsidRPr="00092919" w:rsidRDefault="00D13F22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>}</w:t>
      </w:r>
    </w:p>
    <w:p w:rsidR="00D13F22" w:rsidRPr="00092919" w:rsidRDefault="00D13F22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</w:p>
    <w:p w:rsidR="00D13F22" w:rsidRPr="00092919" w:rsidRDefault="00D13F22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>void visit(arrayDeclNode n) {</w:t>
      </w:r>
    </w:p>
    <w:p w:rsidR="00D13F22" w:rsidRPr="00092919" w:rsidRDefault="00B54CDF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// Create a new array and store resulting reference</w:t>
      </w:r>
    </w:p>
    <w:p w:rsidR="00D13F22" w:rsidRPr="00092919" w:rsidRDefault="00B54CDF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if (currentMethod == null) {</w:t>
      </w:r>
      <w:r w:rsidRPr="00092919">
        <w:rPr>
          <w:rFonts w:ascii="Courier" w:hAnsi="Courier"/>
          <w:noProof w:val="0"/>
        </w:rPr>
        <w:t xml:space="preserve"> </w:t>
      </w:r>
      <w:r w:rsidR="00D13F22" w:rsidRPr="00092919">
        <w:rPr>
          <w:rFonts w:ascii="Courier" w:hAnsi="Courier"/>
          <w:noProof w:val="0"/>
        </w:rPr>
        <w:t>// A global array decl</w:t>
      </w:r>
    </w:p>
    <w:p w:rsidR="00B54CDF" w:rsidRPr="00092919" w:rsidRDefault="00B54CDF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 xml:space="preserve">if (n.arrayName.idinfo.adr == </w:t>
      </w:r>
      <w:r w:rsidRPr="00092919">
        <w:rPr>
          <w:rFonts w:ascii="Courier" w:hAnsi="Courier"/>
          <w:noProof w:val="0"/>
        </w:rPr>
        <w:t>none</w:t>
      </w:r>
      <w:r w:rsidR="00D13F22" w:rsidRPr="00092919">
        <w:rPr>
          <w:rFonts w:ascii="Courier" w:hAnsi="Courier"/>
          <w:noProof w:val="0"/>
        </w:rPr>
        <w:t>)  {</w:t>
      </w:r>
    </w:p>
    <w:p w:rsidR="00D13F22" w:rsidRPr="00092919" w:rsidRDefault="00B54CDF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// First pass; generate field declarations</w:t>
      </w:r>
    </w:p>
    <w:p w:rsidR="00D13F22" w:rsidRPr="00092919" w:rsidRDefault="00B54CDF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declField(n);</w:t>
      </w:r>
    </w:p>
    <w:p w:rsidR="00B54CDF" w:rsidRPr="00092919" w:rsidRDefault="00B54CDF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return;</w:t>
      </w:r>
    </w:p>
    <w:p w:rsidR="00D13F22" w:rsidRPr="00092919" w:rsidRDefault="00B54CDF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 xml:space="preserve">           </w:t>
      </w:r>
      <w:r w:rsidR="00D13F22" w:rsidRPr="00092919">
        <w:rPr>
          <w:rFonts w:ascii="Courier" w:hAnsi="Courier"/>
          <w:noProof w:val="0"/>
        </w:rPr>
        <w:t>}</w:t>
      </w:r>
    </w:p>
    <w:p w:rsidR="00487448" w:rsidRPr="00092919" w:rsidRDefault="00B54CDF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  <w:t xml:space="preserve">} </w:t>
      </w:r>
      <w:r w:rsidR="00D13F22" w:rsidRPr="00092919">
        <w:rPr>
          <w:rFonts w:ascii="Courier" w:hAnsi="Courier"/>
          <w:noProof w:val="0"/>
        </w:rPr>
        <w:t>else {</w:t>
      </w:r>
    </w:p>
    <w:p w:rsidR="00D13F22" w:rsidRPr="00092919" w:rsidRDefault="00487448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// Process local array declaration</w:t>
      </w:r>
    </w:p>
    <w:p w:rsidR="00D13F22" w:rsidRPr="00092919" w:rsidRDefault="00487448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  <w:t>//</w:t>
      </w:r>
      <w:r w:rsidR="00D13F22" w:rsidRPr="00092919">
        <w:rPr>
          <w:rFonts w:ascii="Courier" w:hAnsi="Courier"/>
          <w:noProof w:val="0"/>
        </w:rPr>
        <w:t xml:space="preserve"> Give this variable an index equal to numberOfLoc</w:t>
      </w:r>
      <w:r w:rsidRPr="00092919">
        <w:rPr>
          <w:rFonts w:ascii="Courier" w:hAnsi="Courier"/>
          <w:noProof w:val="0"/>
        </w:rPr>
        <w:t xml:space="preserve">als </w:t>
      </w:r>
    </w:p>
    <w:p w:rsidR="00D13F22" w:rsidRPr="00092919" w:rsidRDefault="00487448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//     and remember index in symbol table entry</w:t>
      </w:r>
    </w:p>
    <w:p w:rsidR="00487448" w:rsidRPr="00092919" w:rsidRDefault="00487448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  <w:t xml:space="preserve">     </w:t>
      </w: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 xml:space="preserve">n.arrayName.idinfo.varIndex = </w:t>
      </w:r>
    </w:p>
    <w:p w:rsidR="00D13F22" w:rsidRPr="00092919" w:rsidRDefault="00487448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 xml:space="preserve"> </w:t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  <w:t xml:space="preserve">     currentMethod.name.idinfo</w:t>
      </w:r>
      <w:r w:rsidR="00D13F22" w:rsidRPr="00092919">
        <w:rPr>
          <w:rFonts w:ascii="Courier" w:hAnsi="Courier"/>
          <w:noProof w:val="0"/>
        </w:rPr>
        <w:t>.numberOfLocals;</w:t>
      </w:r>
    </w:p>
    <w:p w:rsidR="00D13F22" w:rsidRPr="00092919" w:rsidRDefault="00487448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  <w:t xml:space="preserve">      </w:t>
      </w:r>
      <w:r w:rsidR="00D13F22" w:rsidRPr="00092919">
        <w:rPr>
          <w:rFonts w:ascii="Courier" w:hAnsi="Courier"/>
          <w:noProof w:val="0"/>
        </w:rPr>
        <w:t xml:space="preserve">n.arrayName.idinfo.adr = </w:t>
      </w:r>
      <w:r w:rsidRPr="00092919">
        <w:rPr>
          <w:rFonts w:ascii="Courier" w:hAnsi="Courier"/>
          <w:noProof w:val="0"/>
        </w:rPr>
        <w:t>local</w:t>
      </w:r>
      <w:r w:rsidR="00D13F22" w:rsidRPr="00092919">
        <w:rPr>
          <w:rFonts w:ascii="Courier" w:hAnsi="Courier"/>
          <w:noProof w:val="0"/>
        </w:rPr>
        <w:t>;</w:t>
      </w:r>
    </w:p>
    <w:p w:rsidR="00D13F22" w:rsidRPr="00092919" w:rsidRDefault="00487448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  <w:t xml:space="preserve">      </w:t>
      </w:r>
      <w:r w:rsidR="00D13F22" w:rsidRPr="00092919">
        <w:rPr>
          <w:rFonts w:ascii="Courier" w:hAnsi="Courier"/>
          <w:noProof w:val="0"/>
        </w:rPr>
        <w:t>//   Increment numberOfLocals used in this method</w:t>
      </w:r>
    </w:p>
    <w:p w:rsidR="00D13F22" w:rsidRPr="00092919" w:rsidRDefault="00487448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  <w:t xml:space="preserve">     </w:t>
      </w:r>
      <w:r w:rsidR="00D13F22" w:rsidRPr="00092919">
        <w:rPr>
          <w:rFonts w:ascii="Courier" w:hAnsi="Courier"/>
          <w:noProof w:val="0"/>
        </w:rPr>
        <w:t xml:space="preserve"> </w:t>
      </w:r>
      <w:r w:rsidRPr="00092919">
        <w:rPr>
          <w:rFonts w:ascii="Courier" w:hAnsi="Courier"/>
          <w:noProof w:val="0"/>
        </w:rPr>
        <w:t>currentMethod.name.idinfo</w:t>
      </w:r>
      <w:r w:rsidR="00D13F22" w:rsidRPr="00092919">
        <w:rPr>
          <w:rFonts w:ascii="Courier" w:hAnsi="Courier"/>
          <w:noProof w:val="0"/>
        </w:rPr>
        <w:t>.numberOfLocals++;</w:t>
      </w:r>
    </w:p>
    <w:p w:rsidR="00D13F22" w:rsidRPr="00092919" w:rsidRDefault="00487448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}</w:t>
      </w:r>
    </w:p>
    <w:p w:rsidR="00D13F22" w:rsidRPr="00092919" w:rsidRDefault="00D13F22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</w:p>
    <w:p w:rsidR="00D13F22" w:rsidRPr="00092919" w:rsidRDefault="00487448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="00D13F22" w:rsidRPr="00092919">
        <w:rPr>
          <w:rFonts w:ascii="Courier" w:hAnsi="Courier"/>
          <w:noProof w:val="0"/>
        </w:rPr>
        <w:t>// Now create the array &amp; store a reference to it</w:t>
      </w:r>
    </w:p>
    <w:p w:rsidR="00D13F22" w:rsidRPr="00092919" w:rsidRDefault="00D13F22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  <w:t xml:space="preserve">loadI(n.arraySize.intval); // Push </w:t>
      </w:r>
      <w:r w:rsidR="00487448" w:rsidRPr="00092919">
        <w:rPr>
          <w:rFonts w:ascii="Courier" w:hAnsi="Courier"/>
          <w:noProof w:val="0"/>
        </w:rPr>
        <w:t>size of array</w:t>
      </w:r>
    </w:p>
    <w:p w:rsidR="00D13F22" w:rsidRPr="00092919" w:rsidRDefault="00D13F22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  <w:t>allocateArray(n.elementType);</w:t>
      </w:r>
    </w:p>
    <w:p w:rsidR="00D13F22" w:rsidRPr="00092919" w:rsidRDefault="00D13F22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  <w:t xml:space="preserve">if (n.arrayName.idinfo.adr == </w:t>
      </w:r>
      <w:r w:rsidR="00487448" w:rsidRPr="00092919">
        <w:rPr>
          <w:rFonts w:ascii="Courier" w:hAnsi="Courier"/>
          <w:noProof w:val="0"/>
        </w:rPr>
        <w:t>global</w:t>
      </w:r>
      <w:r w:rsidRPr="00092919">
        <w:rPr>
          <w:rFonts w:ascii="Courier" w:hAnsi="Courier"/>
          <w:noProof w:val="0"/>
        </w:rPr>
        <w:t>)</w:t>
      </w:r>
    </w:p>
    <w:p w:rsidR="00D13F22" w:rsidRPr="00092919" w:rsidRDefault="00D13F22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  <w:t>storeGlobalReference(n.arrayName.idinfo.label,</w:t>
      </w:r>
    </w:p>
    <w:p w:rsidR="00D13F22" w:rsidRPr="00092919" w:rsidRDefault="00D13F22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  <w:t>arrayTypeCode(n.elementType));</w:t>
      </w:r>
    </w:p>
    <w:p w:rsidR="00D13F22" w:rsidRPr="00092919" w:rsidRDefault="00D13F22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</w:r>
      <w:r w:rsidRPr="00092919">
        <w:rPr>
          <w:rFonts w:ascii="Courier" w:hAnsi="Courier"/>
          <w:noProof w:val="0"/>
        </w:rPr>
        <w:tab/>
        <w:t>else storeLocalReference(n.arrayName.idinfo.varIndex);</w:t>
      </w:r>
    </w:p>
    <w:p w:rsidR="000B713C" w:rsidRPr="00092919" w:rsidRDefault="00D13F22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>}</w:t>
      </w:r>
    </w:p>
    <w:p w:rsidR="000B713C" w:rsidRPr="00092919" w:rsidRDefault="000B713C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</w:p>
    <w:p w:rsidR="000B713C" w:rsidRPr="00092919" w:rsidRDefault="000B713C" w:rsidP="00D13F22">
      <w:pPr>
        <w:pStyle w:val="blockpgf"/>
        <w:widowControl w:val="0"/>
        <w:spacing w:before="0"/>
        <w:rPr>
          <w:rFonts w:ascii="Courier" w:hAnsi="Courier"/>
          <w:noProof w:val="0"/>
        </w:rPr>
      </w:pPr>
    </w:p>
    <w:p w:rsidR="000B713C" w:rsidRPr="00092919" w:rsidRDefault="000B713C" w:rsidP="000B713C">
      <w:pPr>
        <w:pStyle w:val="blockpgf"/>
        <w:widowControl w:val="0"/>
        <w:rPr>
          <w:noProof w:val="0"/>
        </w:rPr>
      </w:pPr>
      <w:r w:rsidRPr="00092919">
        <w:rPr>
          <w:noProof w:val="0"/>
        </w:rPr>
        <w:t>Finally, we handle blocks. Local declarations are allocated within the frame of the enclosing method.</w:t>
      </w:r>
    </w:p>
    <w:p w:rsidR="000B713C" w:rsidRPr="00092919" w:rsidRDefault="000B713C" w:rsidP="000B713C">
      <w:pPr>
        <w:pStyle w:val="blockpgf"/>
        <w:widowControl w:val="0"/>
        <w:rPr>
          <w:rFonts w:ascii="Courier" w:hAnsi="Courier"/>
          <w:noProof w:val="0"/>
        </w:rPr>
      </w:pPr>
    </w:p>
    <w:p w:rsidR="000B713C" w:rsidRPr="00092919" w:rsidRDefault="000B713C" w:rsidP="000B713C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>void visit(blockNode n) {</w:t>
      </w:r>
    </w:p>
    <w:p w:rsidR="000B713C" w:rsidRPr="00092919" w:rsidRDefault="000B713C" w:rsidP="000B713C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>// Generate code for block decls and body</w:t>
      </w:r>
    </w:p>
    <w:p w:rsidR="000B713C" w:rsidRPr="00092919" w:rsidRDefault="000B713C" w:rsidP="000B713C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  <w:t>this.visit(n.decls);</w:t>
      </w:r>
    </w:p>
    <w:p w:rsidR="000B713C" w:rsidRPr="00092919" w:rsidRDefault="000B713C" w:rsidP="000B713C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ab/>
        <w:t>this.visit(n.stmts);</w:t>
      </w:r>
    </w:p>
    <w:p w:rsidR="00D13F22" w:rsidRPr="00092919" w:rsidRDefault="000B713C" w:rsidP="000B713C">
      <w:pPr>
        <w:pStyle w:val="blockpgf"/>
        <w:widowControl w:val="0"/>
        <w:spacing w:before="0"/>
        <w:rPr>
          <w:rFonts w:ascii="Courier" w:hAnsi="Courier"/>
          <w:noProof w:val="0"/>
        </w:rPr>
      </w:pPr>
      <w:r w:rsidRPr="00092919">
        <w:rPr>
          <w:rFonts w:ascii="Courier" w:hAnsi="Courier"/>
          <w:noProof w:val="0"/>
        </w:rPr>
        <w:t>}</w:t>
      </w:r>
    </w:p>
    <w:p w:rsidR="0034154E" w:rsidRDefault="0034154E" w:rsidP="00D768ED">
      <w:pPr>
        <w:pStyle w:val="blockpgf"/>
        <w:widowControl w:val="0"/>
      </w:pPr>
    </w:p>
    <w:p w:rsidR="0034154E" w:rsidRDefault="0034154E" w:rsidP="001C6E58">
      <w:pPr>
        <w:pStyle w:val="blockpgf"/>
        <w:widowControl w:val="0"/>
      </w:pPr>
    </w:p>
    <w:p w:rsidR="001C6E58" w:rsidRDefault="001C6E58" w:rsidP="001C6E58">
      <w:pPr>
        <w:pStyle w:val="blockpgf"/>
        <w:widowControl w:val="0"/>
      </w:pPr>
    </w:p>
    <w:p w:rsidR="001C6E58" w:rsidRDefault="001C6E58" w:rsidP="001C6E58">
      <w:pPr>
        <w:pStyle w:val="blockpgf"/>
        <w:widowControl w:val="0"/>
      </w:pPr>
    </w:p>
    <w:p w:rsidR="00CF48EF" w:rsidRDefault="00CF48EF" w:rsidP="008C52AA">
      <w:pPr>
        <w:pStyle w:val="iblock"/>
        <w:widowControl w:val="0"/>
        <w:spacing w:before="0"/>
      </w:pPr>
    </w:p>
    <w:sectPr w:rsidR="00CF48EF" w:rsidSect="00AE2A55">
      <w:headerReference w:type="even" r:id="rId4"/>
      <w:headerReference w:type="default" r:id="rId5"/>
      <w:footerReference w:type="even" r:id="rId6"/>
      <w:footerReference w:type="default" r:id="rId7"/>
      <w:pgSz w:w="12240" w:h="15840"/>
      <w:pgMar w:top="1440" w:right="1800" w:bottom="1440" w:left="1771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B9" w:rsidRDefault="002123B9" w:rsidP="006367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3B9" w:rsidRDefault="002123B9" w:rsidP="006406E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B9" w:rsidRDefault="002123B9" w:rsidP="006367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E86">
      <w:rPr>
        <w:rStyle w:val="PageNumber"/>
      </w:rPr>
      <w:t>7</w:t>
    </w:r>
    <w:r>
      <w:rPr>
        <w:rStyle w:val="PageNumber"/>
      </w:rPr>
      <w:fldChar w:fldCharType="end"/>
    </w:r>
  </w:p>
  <w:p w:rsidR="002123B9" w:rsidRDefault="002123B9" w:rsidP="0063674D">
    <w:pPr>
      <w:pStyle w:val="Footer"/>
      <w:framePr w:w="115" w:wrap="around" w:vAnchor="text" w:hAnchor="page" w:x="5905" w:y="73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B9" w:rsidRDefault="002123B9" w:rsidP="00E802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3B9" w:rsidRDefault="002123B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B9" w:rsidRDefault="002123B9" w:rsidP="00E80294">
    <w:pPr>
      <w:pStyle w:val="Header"/>
      <w:framePr w:wrap="around" w:vAnchor="text" w:hAnchor="margin" w:xAlign="center" w:y="1"/>
      <w:rPr>
        <w:rStyle w:val="PageNumber"/>
      </w:rPr>
    </w:pPr>
  </w:p>
  <w:p w:rsidR="002123B9" w:rsidRDefault="002123B9" w:rsidP="00E80294">
    <w:pPr>
      <w:pStyle w:val="Header"/>
      <w:framePr w:wrap="around" w:vAnchor="text" w:hAnchor="margin" w:xAlign="center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savePreviewPicture/>
  <w:compat>
    <w:balanceSingleByteDoubleByteWidth/>
    <w:doNotLeaveBackslashAlone/>
    <w:ulTrailSpace/>
    <w:doNotExpandShiftReturn/>
  </w:compat>
  <w:rsids>
    <w:rsidRoot w:val="009B392D"/>
    <w:rsid w:val="00053ABA"/>
    <w:rsid w:val="00072897"/>
    <w:rsid w:val="00091BF5"/>
    <w:rsid w:val="00092919"/>
    <w:rsid w:val="000B713C"/>
    <w:rsid w:val="000F7C7D"/>
    <w:rsid w:val="00135477"/>
    <w:rsid w:val="001910C2"/>
    <w:rsid w:val="001C6E58"/>
    <w:rsid w:val="001D314D"/>
    <w:rsid w:val="001F1885"/>
    <w:rsid w:val="00207F9A"/>
    <w:rsid w:val="002123B9"/>
    <w:rsid w:val="00267A21"/>
    <w:rsid w:val="00274A8E"/>
    <w:rsid w:val="00293E86"/>
    <w:rsid w:val="00332CE2"/>
    <w:rsid w:val="0033325E"/>
    <w:rsid w:val="0034154E"/>
    <w:rsid w:val="003627F8"/>
    <w:rsid w:val="003804B4"/>
    <w:rsid w:val="003A4B32"/>
    <w:rsid w:val="003C669C"/>
    <w:rsid w:val="003D1C53"/>
    <w:rsid w:val="003D3325"/>
    <w:rsid w:val="003F3CDD"/>
    <w:rsid w:val="00416005"/>
    <w:rsid w:val="00422165"/>
    <w:rsid w:val="00487448"/>
    <w:rsid w:val="004A29B6"/>
    <w:rsid w:val="004A7120"/>
    <w:rsid w:val="004B23E2"/>
    <w:rsid w:val="004E6612"/>
    <w:rsid w:val="004F41A4"/>
    <w:rsid w:val="00542B5F"/>
    <w:rsid w:val="00542D06"/>
    <w:rsid w:val="00550910"/>
    <w:rsid w:val="0058206F"/>
    <w:rsid w:val="005A1B22"/>
    <w:rsid w:val="005A7DE0"/>
    <w:rsid w:val="005D4A06"/>
    <w:rsid w:val="005F6395"/>
    <w:rsid w:val="0063674D"/>
    <w:rsid w:val="006406EF"/>
    <w:rsid w:val="0064251A"/>
    <w:rsid w:val="00673EAE"/>
    <w:rsid w:val="006B78A9"/>
    <w:rsid w:val="00727BA5"/>
    <w:rsid w:val="00786DEC"/>
    <w:rsid w:val="007C13AB"/>
    <w:rsid w:val="007F2D75"/>
    <w:rsid w:val="008427FE"/>
    <w:rsid w:val="008635B4"/>
    <w:rsid w:val="0086660D"/>
    <w:rsid w:val="00870EDC"/>
    <w:rsid w:val="00890F27"/>
    <w:rsid w:val="00893789"/>
    <w:rsid w:val="008B0640"/>
    <w:rsid w:val="008C52AA"/>
    <w:rsid w:val="009B392D"/>
    <w:rsid w:val="00A33B7E"/>
    <w:rsid w:val="00A43DE4"/>
    <w:rsid w:val="00A458D5"/>
    <w:rsid w:val="00A846BD"/>
    <w:rsid w:val="00AA2854"/>
    <w:rsid w:val="00AA3549"/>
    <w:rsid w:val="00AC1B03"/>
    <w:rsid w:val="00AE2A55"/>
    <w:rsid w:val="00B34DBE"/>
    <w:rsid w:val="00B54CDF"/>
    <w:rsid w:val="00B729C0"/>
    <w:rsid w:val="00BE0AC5"/>
    <w:rsid w:val="00C11654"/>
    <w:rsid w:val="00C14D5F"/>
    <w:rsid w:val="00C30E27"/>
    <w:rsid w:val="00C32ED8"/>
    <w:rsid w:val="00C6088F"/>
    <w:rsid w:val="00C610CB"/>
    <w:rsid w:val="00C61A76"/>
    <w:rsid w:val="00CC2019"/>
    <w:rsid w:val="00CD08A1"/>
    <w:rsid w:val="00CD6CCA"/>
    <w:rsid w:val="00CE37D0"/>
    <w:rsid w:val="00CF16B1"/>
    <w:rsid w:val="00CF48EF"/>
    <w:rsid w:val="00CF66A2"/>
    <w:rsid w:val="00CF7E93"/>
    <w:rsid w:val="00D0361D"/>
    <w:rsid w:val="00D13F22"/>
    <w:rsid w:val="00D20E6F"/>
    <w:rsid w:val="00D5015B"/>
    <w:rsid w:val="00D768ED"/>
    <w:rsid w:val="00D80D07"/>
    <w:rsid w:val="00D84922"/>
    <w:rsid w:val="00DC7AFA"/>
    <w:rsid w:val="00DD172E"/>
    <w:rsid w:val="00E71836"/>
    <w:rsid w:val="00E723D2"/>
    <w:rsid w:val="00E80294"/>
    <w:rsid w:val="00EA7AAF"/>
    <w:rsid w:val="00EB1841"/>
    <w:rsid w:val="00EB40A5"/>
    <w:rsid w:val="00EE687A"/>
    <w:rsid w:val="00F15FD8"/>
    <w:rsid w:val="00F17EE4"/>
    <w:rsid w:val="00F75F6A"/>
    <w:rsid w:val="00FC17F6"/>
    <w:rsid w:val="00FF6077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54"/>
    <w:rPr>
      <w:noProof/>
    </w:rPr>
  </w:style>
  <w:style w:type="paragraph" w:styleId="Heading1">
    <w:name w:val="heading 1"/>
    <w:next w:val="Normal"/>
    <w:qFormat/>
    <w:rsid w:val="00C11654"/>
    <w:pPr>
      <w:outlineLvl w:val="0"/>
    </w:pPr>
    <w:rPr>
      <w:noProof/>
    </w:rPr>
  </w:style>
  <w:style w:type="paragraph" w:styleId="Heading2">
    <w:name w:val="heading 2"/>
    <w:next w:val="Normal"/>
    <w:qFormat/>
    <w:rsid w:val="00C11654"/>
    <w:pPr>
      <w:outlineLvl w:val="1"/>
    </w:pPr>
    <w:rPr>
      <w:noProof/>
    </w:rPr>
  </w:style>
  <w:style w:type="paragraph" w:styleId="Heading3">
    <w:name w:val="heading 3"/>
    <w:next w:val="Normal"/>
    <w:qFormat/>
    <w:rsid w:val="00C11654"/>
    <w:pPr>
      <w:outlineLvl w:val="2"/>
    </w:pPr>
    <w:rPr>
      <w:noProof/>
    </w:rPr>
  </w:style>
  <w:style w:type="paragraph" w:styleId="Heading4">
    <w:name w:val="heading 4"/>
    <w:next w:val="Normal"/>
    <w:qFormat/>
    <w:rsid w:val="00C11654"/>
    <w:pPr>
      <w:outlineLvl w:val="3"/>
    </w:pPr>
    <w:rPr>
      <w:noProof/>
    </w:rPr>
  </w:style>
  <w:style w:type="paragraph" w:styleId="Heading5">
    <w:name w:val="heading 5"/>
    <w:next w:val="Normal"/>
    <w:qFormat/>
    <w:rsid w:val="00C11654"/>
    <w:pPr>
      <w:outlineLvl w:val="4"/>
    </w:pPr>
    <w:rPr>
      <w:noProof/>
    </w:rPr>
  </w:style>
  <w:style w:type="paragraph" w:styleId="Heading6">
    <w:name w:val="heading 6"/>
    <w:next w:val="Normal"/>
    <w:qFormat/>
    <w:rsid w:val="00C11654"/>
    <w:pPr>
      <w:outlineLvl w:val="5"/>
    </w:pPr>
    <w:rPr>
      <w:noProof/>
    </w:rPr>
  </w:style>
  <w:style w:type="paragraph" w:styleId="Heading7">
    <w:name w:val="heading 7"/>
    <w:next w:val="Normal"/>
    <w:qFormat/>
    <w:rsid w:val="00C11654"/>
    <w:pPr>
      <w:outlineLvl w:val="6"/>
    </w:pPr>
    <w:rPr>
      <w:noProof/>
    </w:rPr>
  </w:style>
  <w:style w:type="paragraph" w:styleId="Heading8">
    <w:name w:val="heading 8"/>
    <w:next w:val="Normal"/>
    <w:qFormat/>
    <w:rsid w:val="00C11654"/>
    <w:pPr>
      <w:outlineLvl w:val="7"/>
    </w:pPr>
    <w:rPr>
      <w:noProof/>
    </w:rPr>
  </w:style>
  <w:style w:type="paragraph" w:styleId="Heading9">
    <w:name w:val="heading 9"/>
    <w:next w:val="Normal"/>
    <w:qFormat/>
    <w:rsid w:val="00C11654"/>
    <w:pPr>
      <w:outlineLvl w:val="8"/>
    </w:pPr>
    <w:rPr>
      <w:noProof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406EF"/>
    <w:pPr>
      <w:tabs>
        <w:tab w:val="center" w:pos="4320"/>
        <w:tab w:val="right" w:pos="8640"/>
      </w:tabs>
    </w:pPr>
  </w:style>
  <w:style w:type="paragraph" w:customStyle="1" w:styleId="1Heading">
    <w:name w:val="1Heading"/>
    <w:basedOn w:val="Normal"/>
    <w:rsid w:val="00C11654"/>
    <w:pPr>
      <w:keepNext/>
      <w:spacing w:before="360" w:after="120"/>
    </w:pPr>
    <w:rPr>
      <w:b/>
      <w:color w:val="000000"/>
      <w:sz w:val="28"/>
    </w:rPr>
  </w:style>
  <w:style w:type="paragraph" w:customStyle="1" w:styleId="1Heading0">
    <w:name w:val="1Heading*"/>
    <w:basedOn w:val="Normal"/>
    <w:rsid w:val="00C11654"/>
    <w:pPr>
      <w:keepNext/>
      <w:spacing w:before="360" w:after="120"/>
    </w:pPr>
    <w:rPr>
      <w:b/>
      <w:color w:val="000000"/>
      <w:sz w:val="28"/>
    </w:rPr>
  </w:style>
  <w:style w:type="paragraph" w:customStyle="1" w:styleId="1Step">
    <w:name w:val="1Step"/>
    <w:basedOn w:val="Normal"/>
    <w:rsid w:val="00C11654"/>
    <w:pPr>
      <w:tabs>
        <w:tab w:val="left" w:pos="273"/>
      </w:tabs>
      <w:spacing w:before="120"/>
      <w:ind w:left="273" w:hanging="273"/>
    </w:pPr>
    <w:rPr>
      <w:color w:val="000000"/>
      <w:sz w:val="24"/>
    </w:rPr>
  </w:style>
  <w:style w:type="paragraph" w:customStyle="1" w:styleId="2Heading">
    <w:name w:val="2Heading"/>
    <w:basedOn w:val="Normal"/>
    <w:rsid w:val="00C11654"/>
    <w:pPr>
      <w:keepNext/>
      <w:spacing w:before="360" w:after="120"/>
    </w:pPr>
    <w:rPr>
      <w:b/>
      <w:color w:val="000000"/>
      <w:sz w:val="28"/>
    </w:rPr>
  </w:style>
  <w:style w:type="paragraph" w:customStyle="1" w:styleId="3Heading">
    <w:name w:val="3Heading"/>
    <w:basedOn w:val="Normal"/>
    <w:rsid w:val="00C11654"/>
    <w:pPr>
      <w:keepNext/>
      <w:spacing w:before="360"/>
    </w:pPr>
    <w:rPr>
      <w:b/>
      <w:color w:val="000000"/>
      <w:sz w:val="24"/>
    </w:rPr>
  </w:style>
  <w:style w:type="paragraph" w:customStyle="1" w:styleId="Abstract">
    <w:name w:val="Abstract"/>
    <w:basedOn w:val="Normal"/>
    <w:rsid w:val="00C11654"/>
    <w:pPr>
      <w:spacing w:before="40"/>
      <w:ind w:left="720" w:right="720"/>
      <w:jc w:val="both"/>
    </w:pPr>
    <w:rPr>
      <w:color w:val="000000"/>
      <w:sz w:val="22"/>
    </w:rPr>
  </w:style>
  <w:style w:type="paragraph" w:customStyle="1" w:styleId="Affiliation">
    <w:name w:val="Affiliation"/>
    <w:basedOn w:val="Normal"/>
    <w:rsid w:val="00C11654"/>
    <w:pPr>
      <w:keepNext/>
      <w:spacing w:after="220"/>
      <w:jc w:val="center"/>
    </w:pPr>
    <w:rPr>
      <w:color w:val="000000"/>
      <w:sz w:val="22"/>
    </w:rPr>
  </w:style>
  <w:style w:type="paragraph" w:customStyle="1" w:styleId="Author">
    <w:name w:val="Author"/>
    <w:basedOn w:val="Normal"/>
    <w:rsid w:val="00C11654"/>
    <w:pPr>
      <w:keepNext/>
      <w:tabs>
        <w:tab w:val="left" w:pos="0"/>
      </w:tabs>
      <w:spacing w:before="220"/>
      <w:jc w:val="center"/>
    </w:pPr>
    <w:rPr>
      <w:b/>
      <w:color w:val="000000"/>
      <w:sz w:val="22"/>
    </w:rPr>
  </w:style>
  <w:style w:type="paragraph" w:customStyle="1" w:styleId="blockpgf">
    <w:name w:val="block pgf"/>
    <w:basedOn w:val="Normal"/>
    <w:rsid w:val="00C11654"/>
    <w:pPr>
      <w:spacing w:before="100"/>
      <w:jc w:val="both"/>
    </w:pPr>
    <w:rPr>
      <w:rFonts w:ascii="Palatino" w:hAnsi="Palatino"/>
      <w:color w:val="000000"/>
      <w:sz w:val="22"/>
    </w:rPr>
  </w:style>
  <w:style w:type="paragraph" w:customStyle="1" w:styleId="Body">
    <w:name w:val="Body"/>
    <w:basedOn w:val="Normal"/>
    <w:rsid w:val="00C11654"/>
    <w:pPr>
      <w:spacing w:before="40"/>
      <w:ind w:firstLine="288"/>
      <w:jc w:val="both"/>
    </w:pPr>
    <w:rPr>
      <w:color w:val="000000"/>
      <w:sz w:val="22"/>
    </w:rPr>
  </w:style>
  <w:style w:type="paragraph" w:customStyle="1" w:styleId="Body0">
    <w:name w:val="Body*"/>
    <w:basedOn w:val="Normal"/>
    <w:rsid w:val="00C11654"/>
    <w:pPr>
      <w:spacing w:before="40"/>
      <w:jc w:val="both"/>
    </w:pPr>
    <w:rPr>
      <w:color w:val="000000"/>
      <w:sz w:val="22"/>
    </w:rPr>
  </w:style>
  <w:style w:type="paragraph" w:customStyle="1" w:styleId="Bullet">
    <w:name w:val="Bullet"/>
    <w:basedOn w:val="Normal"/>
    <w:rsid w:val="00C11654"/>
    <w:pPr>
      <w:tabs>
        <w:tab w:val="left" w:pos="273"/>
      </w:tabs>
      <w:spacing w:before="120"/>
      <w:ind w:left="273" w:hanging="273"/>
      <w:jc w:val="both"/>
    </w:pPr>
    <w:rPr>
      <w:rFonts w:ascii="Palatino" w:hAnsi="Palatino"/>
      <w:color w:val="000000"/>
      <w:sz w:val="22"/>
    </w:rPr>
  </w:style>
  <w:style w:type="paragraph" w:customStyle="1" w:styleId="CBullet">
    <w:name w:val="CBullet"/>
    <w:basedOn w:val="Normal"/>
    <w:rsid w:val="00C11654"/>
    <w:pPr>
      <w:spacing w:before="80"/>
      <w:ind w:left="273"/>
    </w:pPr>
    <w:rPr>
      <w:color w:val="000000"/>
      <w:sz w:val="24"/>
    </w:rPr>
  </w:style>
  <w:style w:type="paragraph" w:customStyle="1" w:styleId="CellBody">
    <w:name w:val="CellBody"/>
    <w:basedOn w:val="Normal"/>
    <w:rsid w:val="00C11654"/>
    <w:pPr>
      <w:spacing w:after="80"/>
    </w:pPr>
    <w:rPr>
      <w:color w:val="000000"/>
    </w:rPr>
  </w:style>
  <w:style w:type="paragraph" w:customStyle="1" w:styleId="CellHeading">
    <w:name w:val="CellHeading"/>
    <w:basedOn w:val="Normal"/>
    <w:rsid w:val="00C11654"/>
    <w:rPr>
      <w:b/>
      <w:color w:val="000000"/>
    </w:rPr>
  </w:style>
  <w:style w:type="paragraph" w:customStyle="1" w:styleId="Center">
    <w:name w:val="Center"/>
    <w:basedOn w:val="Normal"/>
    <w:rsid w:val="00C11654"/>
    <w:pPr>
      <w:spacing w:before="40"/>
      <w:ind w:firstLine="288"/>
      <w:jc w:val="center"/>
    </w:pPr>
    <w:rPr>
      <w:color w:val="000000"/>
      <w:sz w:val="22"/>
    </w:rPr>
  </w:style>
  <w:style w:type="paragraph" w:customStyle="1" w:styleId="CStep">
    <w:name w:val="CStep"/>
    <w:basedOn w:val="Normal"/>
    <w:rsid w:val="00C11654"/>
    <w:pPr>
      <w:spacing w:before="80"/>
      <w:ind w:left="273"/>
    </w:pPr>
    <w:rPr>
      <w:color w:val="000000"/>
      <w:sz w:val="24"/>
    </w:rPr>
  </w:style>
  <w:style w:type="paragraph" w:styleId="Date">
    <w:name w:val="Date"/>
    <w:basedOn w:val="Normal"/>
    <w:rsid w:val="00C11654"/>
    <w:pPr>
      <w:spacing w:after="220"/>
      <w:ind w:left="720" w:right="720"/>
      <w:jc w:val="center"/>
    </w:pPr>
    <w:rPr>
      <w:color w:val="000000"/>
      <w:sz w:val="22"/>
    </w:rPr>
  </w:style>
  <w:style w:type="paragraph" w:customStyle="1" w:styleId="enum-alpha">
    <w:name w:val="enum-alpha"/>
    <w:basedOn w:val="Normal"/>
    <w:rsid w:val="00C11654"/>
    <w:pPr>
      <w:keepNext/>
      <w:tabs>
        <w:tab w:val="left" w:pos="720"/>
      </w:tabs>
      <w:spacing w:before="40"/>
      <w:ind w:left="720" w:hanging="432"/>
      <w:jc w:val="both"/>
    </w:pPr>
    <w:rPr>
      <w:rFonts w:ascii="Palatino" w:hAnsi="Palatino"/>
      <w:color w:val="000000"/>
      <w:sz w:val="24"/>
    </w:rPr>
  </w:style>
  <w:style w:type="paragraph" w:customStyle="1" w:styleId="enum-alpha1">
    <w:name w:val="enum-alpha1"/>
    <w:basedOn w:val="Normal"/>
    <w:rsid w:val="00C11654"/>
    <w:pPr>
      <w:keepNext/>
      <w:tabs>
        <w:tab w:val="left" w:pos="720"/>
      </w:tabs>
      <w:spacing w:before="40"/>
      <w:ind w:left="720" w:hanging="432"/>
      <w:jc w:val="both"/>
    </w:pPr>
    <w:rPr>
      <w:rFonts w:ascii="Palatino" w:hAnsi="Palatino"/>
      <w:color w:val="000000"/>
      <w:sz w:val="24"/>
    </w:rPr>
  </w:style>
  <w:style w:type="paragraph" w:customStyle="1" w:styleId="Enumerate">
    <w:name w:val="Enumerate"/>
    <w:basedOn w:val="Normal"/>
    <w:rsid w:val="00C11654"/>
    <w:pPr>
      <w:keepNext/>
      <w:spacing w:before="40"/>
      <w:ind w:firstLine="288"/>
      <w:jc w:val="both"/>
    </w:pPr>
    <w:rPr>
      <w:color w:val="000000"/>
      <w:sz w:val="22"/>
    </w:rPr>
  </w:style>
  <w:style w:type="paragraph" w:customStyle="1" w:styleId="Equation">
    <w:name w:val="Equation"/>
    <w:basedOn w:val="Normal"/>
    <w:rsid w:val="00C11654"/>
    <w:pPr>
      <w:spacing w:before="200" w:after="120"/>
      <w:jc w:val="center"/>
    </w:pPr>
    <w:rPr>
      <w:color w:val="000000"/>
    </w:rPr>
  </w:style>
  <w:style w:type="paragraph" w:customStyle="1" w:styleId="Extract">
    <w:name w:val="Extract"/>
    <w:basedOn w:val="Normal"/>
    <w:rsid w:val="00C11654"/>
    <w:pPr>
      <w:spacing w:before="140"/>
      <w:ind w:left="1080" w:right="1080"/>
    </w:pPr>
    <w:rPr>
      <w:color w:val="000000"/>
      <w:sz w:val="24"/>
    </w:rPr>
  </w:style>
  <w:style w:type="paragraph" w:customStyle="1" w:styleId="Figure">
    <w:name w:val="Figure"/>
    <w:basedOn w:val="Normal"/>
    <w:rsid w:val="00C11654"/>
    <w:pPr>
      <w:spacing w:before="240" w:after="320"/>
      <w:ind w:left="273"/>
      <w:jc w:val="both"/>
    </w:pPr>
    <w:rPr>
      <w:color w:val="000000"/>
      <w:sz w:val="18"/>
    </w:rPr>
  </w:style>
  <w:style w:type="paragraph" w:customStyle="1" w:styleId="FigureCaption">
    <w:name w:val="FigureCaption"/>
    <w:basedOn w:val="Normal"/>
    <w:rsid w:val="00C11654"/>
    <w:pPr>
      <w:spacing w:before="40"/>
      <w:ind w:firstLine="288"/>
      <w:jc w:val="both"/>
    </w:pPr>
    <w:rPr>
      <w:color w:val="000000"/>
      <w:sz w:val="18"/>
    </w:rPr>
  </w:style>
  <w:style w:type="paragraph" w:customStyle="1" w:styleId="Footnote">
    <w:name w:val="Footnote"/>
    <w:basedOn w:val="Normal"/>
    <w:rsid w:val="00C11654"/>
    <w:pPr>
      <w:spacing w:before="60"/>
    </w:pPr>
    <w:rPr>
      <w:color w:val="000000"/>
      <w:sz w:val="18"/>
    </w:rPr>
  </w:style>
  <w:style w:type="paragraph" w:customStyle="1" w:styleId="Heading">
    <w:name w:val="Heading"/>
    <w:basedOn w:val="Normal"/>
    <w:rsid w:val="00C11654"/>
    <w:pPr>
      <w:keepNext/>
      <w:spacing w:before="280" w:after="100"/>
    </w:pPr>
    <w:rPr>
      <w:b/>
      <w:color w:val="000000"/>
      <w:sz w:val="28"/>
    </w:rPr>
  </w:style>
  <w:style w:type="paragraph" w:customStyle="1" w:styleId="iblock">
    <w:name w:val="iblock"/>
    <w:basedOn w:val="Normal"/>
    <w:rsid w:val="00C11654"/>
    <w:pPr>
      <w:spacing w:before="100"/>
      <w:ind w:left="475"/>
    </w:pPr>
    <w:rPr>
      <w:rFonts w:ascii="Courier" w:hAnsi="Courier"/>
      <w:color w:val="000000"/>
      <w:sz w:val="22"/>
    </w:rPr>
  </w:style>
  <w:style w:type="paragraph" w:customStyle="1" w:styleId="Indent0">
    <w:name w:val="Indent 0"/>
    <w:basedOn w:val="Normal"/>
    <w:rsid w:val="00C11654"/>
    <w:pPr>
      <w:spacing w:after="240"/>
    </w:pPr>
    <w:rPr>
      <w:rFonts w:ascii="Courier" w:hAnsi="Courier"/>
      <w:color w:val="000000"/>
      <w:sz w:val="24"/>
    </w:rPr>
  </w:style>
  <w:style w:type="paragraph" w:customStyle="1" w:styleId="Indent1">
    <w:name w:val="Indent 1"/>
    <w:basedOn w:val="Normal"/>
    <w:rsid w:val="00C11654"/>
    <w:pPr>
      <w:ind w:firstLine="144"/>
    </w:pPr>
    <w:rPr>
      <w:rFonts w:ascii="Courier" w:hAnsi="Courier"/>
      <w:color w:val="000000"/>
      <w:sz w:val="24"/>
    </w:rPr>
  </w:style>
  <w:style w:type="paragraph" w:customStyle="1" w:styleId="Indent2">
    <w:name w:val="Indent 2"/>
    <w:basedOn w:val="Normal"/>
    <w:rsid w:val="00C11654"/>
    <w:pPr>
      <w:ind w:left="360"/>
      <w:jc w:val="both"/>
    </w:pPr>
    <w:rPr>
      <w:rFonts w:ascii="Palatino" w:hAnsi="Palatino"/>
      <w:color w:val="000000"/>
      <w:sz w:val="22"/>
    </w:rPr>
  </w:style>
  <w:style w:type="paragraph" w:customStyle="1" w:styleId="Indent3">
    <w:name w:val="Indent 3"/>
    <w:basedOn w:val="Normal"/>
    <w:rsid w:val="00C11654"/>
    <w:pPr>
      <w:ind w:firstLine="432"/>
    </w:pPr>
    <w:rPr>
      <w:rFonts w:ascii="Courier" w:hAnsi="Courier"/>
      <w:color w:val="000000"/>
      <w:sz w:val="24"/>
    </w:rPr>
  </w:style>
  <w:style w:type="paragraph" w:customStyle="1" w:styleId="Indent4">
    <w:name w:val="Indent 4"/>
    <w:basedOn w:val="Normal"/>
    <w:rsid w:val="00C11654"/>
    <w:pPr>
      <w:ind w:firstLine="576"/>
    </w:pPr>
    <w:rPr>
      <w:rFonts w:ascii="Courier" w:hAnsi="Courier"/>
      <w:color w:val="000000"/>
      <w:sz w:val="24"/>
    </w:rPr>
  </w:style>
  <w:style w:type="paragraph" w:customStyle="1" w:styleId="Indent8">
    <w:name w:val="Indent 8"/>
    <w:basedOn w:val="Normal"/>
    <w:rsid w:val="00C11654"/>
    <w:pPr>
      <w:ind w:firstLine="1152"/>
    </w:pPr>
    <w:rPr>
      <w:rFonts w:ascii="Courier" w:hAnsi="Courier"/>
      <w:color w:val="000000"/>
      <w:sz w:val="24"/>
    </w:rPr>
  </w:style>
  <w:style w:type="paragraph" w:customStyle="1" w:styleId="Indent16">
    <w:name w:val="Indent16"/>
    <w:basedOn w:val="Normal"/>
    <w:rsid w:val="00C11654"/>
    <w:pPr>
      <w:ind w:firstLine="2304"/>
    </w:pPr>
    <w:rPr>
      <w:rFonts w:ascii="Courier" w:hAnsi="Courier"/>
      <w:color w:val="000000"/>
      <w:sz w:val="24"/>
    </w:rPr>
  </w:style>
  <w:style w:type="paragraph" w:customStyle="1" w:styleId="Indent24">
    <w:name w:val="Indent24"/>
    <w:basedOn w:val="Normal"/>
    <w:rsid w:val="00C11654"/>
    <w:pPr>
      <w:ind w:firstLine="3456"/>
    </w:pPr>
    <w:rPr>
      <w:rFonts w:ascii="Courier" w:hAnsi="Courier"/>
      <w:color w:val="000000"/>
      <w:sz w:val="24"/>
    </w:rPr>
  </w:style>
  <w:style w:type="paragraph" w:customStyle="1" w:styleId="Pgf">
    <w:name w:val="Pgf"/>
    <w:basedOn w:val="Normal"/>
    <w:rsid w:val="00C11654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</w:pPr>
    <w:rPr>
      <w:rFonts w:ascii="Courier" w:hAnsi="Courier"/>
      <w:color w:val="000000"/>
      <w:sz w:val="24"/>
    </w:rPr>
  </w:style>
  <w:style w:type="paragraph" w:customStyle="1" w:styleId="ProgramText">
    <w:name w:val="ProgramText"/>
    <w:basedOn w:val="Normal"/>
    <w:rsid w:val="00C11654"/>
    <w:pPr>
      <w:tabs>
        <w:tab w:val="left" w:pos="360"/>
        <w:tab w:val="left" w:pos="720"/>
        <w:tab w:val="left" w:pos="1080"/>
        <w:tab w:val="left" w:pos="1440"/>
        <w:tab w:val="left" w:pos="1800"/>
      </w:tabs>
      <w:ind w:firstLine="288"/>
      <w:jc w:val="both"/>
    </w:pPr>
    <w:rPr>
      <w:rFonts w:ascii="Courier" w:hAnsi="Courier"/>
      <w:color w:val="000000"/>
      <w:sz w:val="18"/>
    </w:rPr>
  </w:style>
  <w:style w:type="paragraph" w:customStyle="1" w:styleId="Quest-body">
    <w:name w:val="Quest-body"/>
    <w:basedOn w:val="Normal"/>
    <w:rsid w:val="00C11654"/>
    <w:pPr>
      <w:ind w:firstLine="288"/>
      <w:jc w:val="both"/>
    </w:pPr>
    <w:rPr>
      <w:rFonts w:ascii="Palatino" w:hAnsi="Palatino"/>
      <w:color w:val="000000"/>
      <w:sz w:val="24"/>
    </w:rPr>
  </w:style>
  <w:style w:type="paragraph" w:customStyle="1" w:styleId="Reference">
    <w:name w:val="Reference"/>
    <w:basedOn w:val="Normal"/>
    <w:rsid w:val="00C11654"/>
    <w:pPr>
      <w:tabs>
        <w:tab w:val="left" w:pos="561"/>
      </w:tabs>
      <w:spacing w:before="40" w:line="260" w:lineRule="atLeast"/>
      <w:ind w:left="561" w:hanging="561"/>
      <w:jc w:val="both"/>
    </w:pPr>
    <w:rPr>
      <w:color w:val="000000"/>
      <w:sz w:val="18"/>
    </w:rPr>
  </w:style>
  <w:style w:type="paragraph" w:customStyle="1" w:styleId="Step">
    <w:name w:val="Step"/>
    <w:basedOn w:val="Normal"/>
    <w:rsid w:val="00C11654"/>
    <w:pPr>
      <w:tabs>
        <w:tab w:val="left" w:pos="273"/>
      </w:tabs>
      <w:spacing w:before="120"/>
      <w:ind w:left="273" w:hanging="273"/>
    </w:pPr>
    <w:rPr>
      <w:color w:val="000000"/>
      <w:sz w:val="24"/>
    </w:rPr>
  </w:style>
  <w:style w:type="paragraph" w:customStyle="1" w:styleId="SubTitle">
    <w:name w:val="SubTitle"/>
    <w:basedOn w:val="Normal"/>
    <w:rsid w:val="00C11654"/>
    <w:pPr>
      <w:keepNext/>
      <w:tabs>
        <w:tab w:val="left" w:pos="0"/>
      </w:tabs>
      <w:spacing w:after="240"/>
      <w:jc w:val="center"/>
    </w:pPr>
    <w:rPr>
      <w:b/>
      <w:color w:val="000000"/>
      <w:sz w:val="22"/>
    </w:rPr>
  </w:style>
  <w:style w:type="paragraph" w:customStyle="1" w:styleId="TableFootnote">
    <w:name w:val="TableFootnote"/>
    <w:basedOn w:val="Normal"/>
    <w:rsid w:val="00C11654"/>
    <w:pPr>
      <w:spacing w:before="60"/>
      <w:ind w:left="230" w:right="360"/>
    </w:pPr>
    <w:rPr>
      <w:color w:val="000000"/>
    </w:rPr>
  </w:style>
  <w:style w:type="paragraph" w:customStyle="1" w:styleId="TableTitle">
    <w:name w:val="TableTitle"/>
    <w:basedOn w:val="Normal"/>
    <w:rsid w:val="00C11654"/>
    <w:pPr>
      <w:ind w:left="273"/>
    </w:pPr>
    <w:rPr>
      <w:color w:val="000000"/>
      <w:sz w:val="18"/>
    </w:rPr>
  </w:style>
  <w:style w:type="paragraph" w:styleId="Title">
    <w:name w:val="Title"/>
    <w:basedOn w:val="Normal"/>
    <w:qFormat/>
    <w:rsid w:val="00C11654"/>
    <w:pPr>
      <w:keepNext/>
      <w:jc w:val="center"/>
    </w:pPr>
    <w:rPr>
      <w:b/>
      <w:color w:val="000000"/>
      <w:sz w:val="36"/>
    </w:rPr>
  </w:style>
  <w:style w:type="paragraph" w:customStyle="1" w:styleId="Title1">
    <w:name w:val="Title1"/>
    <w:basedOn w:val="Normal"/>
    <w:rsid w:val="00C11654"/>
    <w:pPr>
      <w:keepNext/>
      <w:tabs>
        <w:tab w:val="left" w:pos="979"/>
      </w:tabs>
      <w:spacing w:before="360" w:after="120"/>
      <w:jc w:val="center"/>
    </w:pPr>
    <w:rPr>
      <w:rFonts w:ascii="Helvetica" w:hAnsi="Helvetica"/>
      <w:b/>
      <w:color w:val="000000"/>
      <w:sz w:val="36"/>
    </w:rPr>
  </w:style>
  <w:style w:type="paragraph" w:customStyle="1" w:styleId="Week">
    <w:name w:val="Week"/>
    <w:basedOn w:val="Normal"/>
    <w:rsid w:val="00C11654"/>
    <w:pPr>
      <w:spacing w:before="80"/>
      <w:ind w:left="288" w:hanging="288"/>
      <w:jc w:val="both"/>
    </w:pPr>
    <w:rPr>
      <w:b/>
      <w:color w:val="000000"/>
      <w:sz w:val="22"/>
    </w:rPr>
  </w:style>
  <w:style w:type="character" w:customStyle="1" w:styleId="BulletSymbol">
    <w:name w:val="Bullet Symbol"/>
    <w:rsid w:val="00C11654"/>
    <w:rPr>
      <w:rFonts w:ascii="Courier" w:hAnsi="Courier"/>
      <w:b/>
      <w:color w:val="000000"/>
      <w:sz w:val="24"/>
    </w:rPr>
  </w:style>
  <w:style w:type="character" w:customStyle="1" w:styleId="Callout">
    <w:name w:val="Callout"/>
    <w:rsid w:val="00C11654"/>
    <w:rPr>
      <w:rFonts w:ascii="Times" w:hAnsi="Times"/>
      <w:color w:val="000000"/>
      <w:sz w:val="20"/>
    </w:rPr>
  </w:style>
  <w:style w:type="character" w:customStyle="1" w:styleId="Embolden">
    <w:name w:val="Embolden"/>
    <w:rsid w:val="00C11654"/>
    <w:rPr>
      <w:rFonts w:ascii="Times" w:hAnsi="Times"/>
      <w:b/>
      <w:color w:val="000000"/>
      <w:sz w:val="22"/>
    </w:rPr>
  </w:style>
  <w:style w:type="character" w:styleId="Emphasis">
    <w:name w:val="Emphasis"/>
    <w:qFormat/>
    <w:rsid w:val="00C11654"/>
    <w:rPr>
      <w:i/>
    </w:rPr>
  </w:style>
  <w:style w:type="character" w:customStyle="1" w:styleId="EquationNumber">
    <w:name w:val="Equation Number"/>
    <w:rsid w:val="00C11654"/>
    <w:rPr>
      <w:rFonts w:ascii="Helvetica" w:hAnsi="Helvetica"/>
      <w:b/>
      <w:color w:val="000000"/>
      <w:sz w:val="16"/>
    </w:rPr>
  </w:style>
  <w:style w:type="character" w:customStyle="1" w:styleId="EquationVariables">
    <w:name w:val="EquationVariables"/>
    <w:rsid w:val="00C11654"/>
    <w:rPr>
      <w:i/>
    </w:rPr>
  </w:style>
  <w:style w:type="character" w:customStyle="1" w:styleId="FirstLetter">
    <w:name w:val="First Letter"/>
    <w:rsid w:val="00C11654"/>
    <w:rPr>
      <w:rFonts w:ascii="Times" w:hAnsi="Times"/>
      <w:i/>
      <w:color w:val="000000"/>
      <w:sz w:val="72"/>
    </w:rPr>
  </w:style>
  <w:style w:type="character" w:customStyle="1" w:styleId="Run-InHeading">
    <w:name w:val="Run-In Heading"/>
    <w:rsid w:val="00C11654"/>
    <w:rPr>
      <w:rFonts w:ascii="Times" w:hAnsi="Times"/>
      <w:b/>
      <w:color w:val="000000"/>
      <w:sz w:val="22"/>
    </w:rPr>
  </w:style>
  <w:style w:type="character" w:customStyle="1" w:styleId="StepNumber">
    <w:name w:val="Step Number"/>
    <w:rsid w:val="00C11654"/>
    <w:rPr>
      <w:rFonts w:ascii="Helvetica" w:hAnsi="Helvetica"/>
      <w:b/>
      <w:color w:val="000000"/>
      <w:sz w:val="16"/>
    </w:rPr>
  </w:style>
  <w:style w:type="character" w:customStyle="1" w:styleId="Subscript">
    <w:name w:val="Subscript"/>
    <w:rsid w:val="00C11654"/>
    <w:rPr>
      <w:vertAlign w:val="subscript"/>
    </w:rPr>
  </w:style>
  <w:style w:type="character" w:customStyle="1" w:styleId="Superscript">
    <w:name w:val="Superscript"/>
    <w:rsid w:val="00C11654"/>
    <w:rPr>
      <w:vertAlign w:val="superscript"/>
    </w:rPr>
  </w:style>
  <w:style w:type="character" w:customStyle="1" w:styleId="Typewriter">
    <w:name w:val="Typewriter"/>
    <w:rsid w:val="00C11654"/>
    <w:rPr>
      <w:rFonts w:ascii="Courier" w:hAnsi="Courier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406EF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6406EF"/>
  </w:style>
  <w:style w:type="paragraph" w:styleId="Header">
    <w:name w:val="header"/>
    <w:basedOn w:val="Normal"/>
    <w:link w:val="HeaderChar"/>
    <w:uiPriority w:val="99"/>
    <w:semiHidden/>
    <w:unhideWhenUsed/>
    <w:rsid w:val="005A7D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DE0"/>
    <w:rPr>
      <w:noProof/>
    </w:rPr>
  </w:style>
  <w:style w:type="character" w:styleId="LineNumber">
    <w:name w:val="line number"/>
    <w:basedOn w:val="DefaultParagraphFont"/>
    <w:uiPriority w:val="99"/>
    <w:semiHidden/>
    <w:unhideWhenUsed/>
    <w:rsid w:val="00091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1383</Words>
  <Characters>7887</Characters>
  <Application>Microsoft Macintosh Word</Application>
  <DocSecurity>0</DocSecurity>
  <Lines>65</Lines>
  <Paragraphs>15</Paragraphs>
  <ScaleCrop>false</ScaleCrop>
  <Company>U of Wisconsin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Fischer</dc:creator>
  <cp:keywords/>
  <cp:lastModifiedBy>Charles Fischer</cp:lastModifiedBy>
  <cp:revision>19</cp:revision>
  <cp:lastPrinted>2013-12-05T16:40:00Z</cp:lastPrinted>
  <dcterms:created xsi:type="dcterms:W3CDTF">2012-12-03T22:03:00Z</dcterms:created>
  <dcterms:modified xsi:type="dcterms:W3CDTF">2013-12-05T17:29:00Z</dcterms:modified>
</cp:coreProperties>
</file>